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F2D5" w14:textId="5BC15B18" w:rsidR="00C741E6" w:rsidRDefault="005E586D">
      <w:pPr>
        <w:bidi w:val="0"/>
      </w:pPr>
      <w:r>
        <w:rPr>
          <w:rFonts w:cstheme="minorBidi"/>
          <w:noProof/>
          <w:rtl/>
        </w:rPr>
        <mc:AlternateContent>
          <mc:Choice Requires="wps">
            <w:drawing>
              <wp:anchor distT="45720" distB="45720" distL="114300" distR="114300" simplePos="0" relativeHeight="251661312" behindDoc="0" locked="0" layoutInCell="1" allowOverlap="1" wp14:anchorId="252FC4E9" wp14:editId="7221A5B1">
                <wp:simplePos x="0" y="0"/>
                <wp:positionH relativeFrom="margin">
                  <wp:align>center</wp:align>
                </wp:positionH>
                <wp:positionV relativeFrom="paragraph">
                  <wp:posOffset>559353</wp:posOffset>
                </wp:positionV>
                <wp:extent cx="5990590" cy="1404620"/>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0590" cy="1404620"/>
                        </a:xfrm>
                        <a:prstGeom prst="rect">
                          <a:avLst/>
                        </a:prstGeom>
                        <a:noFill/>
                        <a:ln w="9525">
                          <a:noFill/>
                          <a:miter lim="800000"/>
                          <a:headEnd/>
                          <a:tailEnd/>
                        </a:ln>
                      </wps:spPr>
                      <wps:txbx>
                        <w:txbxContent>
                          <w:p w14:paraId="5BF24CE7" w14:textId="338BACBB" w:rsidR="00A1188B" w:rsidRPr="005E586D" w:rsidRDefault="00A1188B" w:rsidP="00EE04E9">
                            <w:pPr>
                              <w:bidi w:val="0"/>
                              <w:jc w:val="center"/>
                              <w:rPr>
                                <w:rStyle w:val="sowc"/>
                                <w:rFonts w:ascii="Verdana" w:eastAsiaTheme="minorEastAsia" w:hAnsi="Verdana" w:cs="Arial"/>
                                <w:b/>
                                <w:bCs/>
                                <w:color w:val="5D8223"/>
                                <w:sz w:val="32"/>
                                <w:szCs w:val="32"/>
                                <w:lang w:val="uk-UA" w:eastAsia="ko-KR" w:bidi="ar-SA"/>
                              </w:rPr>
                            </w:pPr>
                            <w:r w:rsidRPr="005E586D">
                              <w:rPr>
                                <w:rStyle w:val="sowc"/>
                                <w:rFonts w:ascii="Verdana" w:hAnsi="Verdana" w:cs="Arial"/>
                                <w:b/>
                                <w:bCs/>
                                <w:color w:val="5D8223"/>
                                <w:sz w:val="36"/>
                                <w:szCs w:val="36"/>
                                <w:lang w:eastAsia="ko-KR"/>
                              </w:rPr>
                              <w:t>Final Project:</w:t>
                            </w:r>
                            <w:r w:rsidRPr="005E586D">
                              <w:rPr>
                                <w:rStyle w:val="sowc"/>
                                <w:rFonts w:ascii="Verdana" w:hAnsi="Verdana" w:cs="Arial"/>
                                <w:b/>
                                <w:bCs/>
                                <w:color w:val="5D8223"/>
                                <w:sz w:val="28"/>
                                <w:szCs w:val="28"/>
                                <w:lang w:eastAsia="ko-KR"/>
                              </w:rPr>
                              <w:br/>
                            </w:r>
                            <w:r w:rsidRPr="005E586D">
                              <w:rPr>
                                <w:rStyle w:val="sowc"/>
                                <w:rFonts w:ascii="Verdana" w:eastAsiaTheme="minorEastAsia" w:hAnsi="Verdana" w:cs="Arial"/>
                                <w:b/>
                                <w:bCs/>
                                <w:color w:val="5D8223"/>
                                <w:sz w:val="32"/>
                                <w:szCs w:val="32"/>
                                <w:lang w:val="uk-UA" w:eastAsia="ko-KR" w:bidi="ar-SA"/>
                              </w:rPr>
                              <w:t>Local Interactions for Cohesive Flexible Swarms</w:t>
                            </w:r>
                            <w:hyperlink w:anchor="_מקורות" w:history="1">
                              <w:r w:rsidRPr="00A1188B">
                                <w:rPr>
                                  <w:rStyle w:val="Hyperlink"/>
                                  <w:rFonts w:asciiTheme="majorHAnsi" w:eastAsiaTheme="majorEastAsia" w:hAnsi="Trebuchet MS" w:cstheme="majorBidi"/>
                                  <w:kern w:val="24"/>
                                  <w:sz w:val="32"/>
                                  <w:szCs w:val="32"/>
                                  <w:vertAlign w:val="superscript"/>
                                </w:rPr>
                                <w:t>[1]</w:t>
                              </w:r>
                            </w:hyperlink>
                            <w:r w:rsidRPr="005E586D">
                              <w:rPr>
                                <w:rFonts w:asciiTheme="majorHAnsi" w:eastAsiaTheme="majorEastAsia" w:hAnsi="Trebuchet MS" w:cstheme="majorBidi"/>
                                <w:color w:val="4472C4" w:themeColor="accent1"/>
                                <w:kern w:val="24"/>
                                <w:sz w:val="144"/>
                                <w:szCs w:val="144"/>
                                <w:rtl/>
                              </w:rPr>
                              <w:br/>
                            </w:r>
                            <w:r w:rsidRPr="005E586D">
                              <w:rPr>
                                <w:rStyle w:val="sowc"/>
                                <w:rFonts w:ascii="Verdana" w:eastAsiaTheme="minorEastAsia" w:hAnsi="Verdana" w:cs="Arial"/>
                                <w:color w:val="5D8223"/>
                                <w:sz w:val="24"/>
                                <w:lang w:val="uk-UA" w:eastAsia="ko-KR" w:bidi="ar-SA"/>
                              </w:rPr>
                              <w:t>Rotem Manor, Ariel Barel, Alfred M. Bruckstein</w:t>
                            </w:r>
                          </w:p>
                          <w:p w14:paraId="6EFFDE43" w14:textId="0FDE64D9" w:rsidR="00A1188B" w:rsidRPr="00E20D74" w:rsidRDefault="00A1188B" w:rsidP="00542F08">
                            <w:pPr>
                              <w:pStyle w:val="My"/>
                              <w:spacing w:line="360" w:lineRule="auto"/>
                              <w:jc w:val="center"/>
                              <w:rPr>
                                <w:color w:val="5D8223"/>
                                <w:sz w:val="28"/>
                                <w:szCs w:val="28"/>
                                <w:rtl/>
                                <w:lang w:val="en-US" w:bidi="he-IL"/>
                              </w:rPr>
                            </w:pPr>
                            <w:r w:rsidRPr="00E20D74">
                              <w:rPr>
                                <w:rStyle w:val="sowc"/>
                                <w:color w:val="5D8223"/>
                                <w:sz w:val="28"/>
                                <w:szCs w:val="28"/>
                                <w:lang w:val="en-US"/>
                              </w:rPr>
                              <w:br/>
                              <w:t>Robotics Seminar – 236824</w:t>
                            </w:r>
                            <w:r w:rsidRPr="00E20D74">
                              <w:rPr>
                                <w:rStyle w:val="sowc"/>
                                <w:color w:val="5D8223"/>
                                <w:sz w:val="28"/>
                                <w:szCs w:val="28"/>
                                <w:rtl/>
                                <w:lang w:val="en-US"/>
                              </w:rPr>
                              <w:br/>
                            </w:r>
                            <w:r w:rsidRPr="00E20D74">
                              <w:rPr>
                                <w:rStyle w:val="sowc"/>
                                <w:color w:val="5D8223"/>
                                <w:sz w:val="28"/>
                                <w:szCs w:val="28"/>
                                <w:lang w:val="en-US"/>
                              </w:rPr>
                              <w:t>Winter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52FC4E9" id="_x0000_t202" coordsize="21600,21600" o:spt="202" path="m,l,21600r21600,l21600,xe">
                <v:stroke joinstyle="miter"/>
                <v:path gradientshapeok="t" o:connecttype="rect"/>
              </v:shapetype>
              <v:shape id="תיבת טקסט 2" o:spid="_x0000_s1026" type="#_x0000_t202" style="position:absolute;margin-left:0;margin-top:44.05pt;width:471.7pt;height:110.6pt;flip:x;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" filled="f" stroked="f">
                <v:textbox style="mso-fit-shape-to-text:t">
                  <w:txbxContent>
                    <w:p w14:paraId="5BF24CE7" w14:textId="338BACBB" w:rsidR="00A1188B" w:rsidRPr="005E586D" w:rsidRDefault="00A1188B" w:rsidP="00EE04E9">
                      <w:pPr>
                        <w:bidi w:val="0"/>
                        <w:jc w:val="center"/>
                        <w:rPr>
                          <w:rStyle w:val="sowc"/>
                          <w:rFonts w:ascii="Verdana" w:eastAsiaTheme="minorEastAsia" w:hAnsi="Verdana" w:cs="Arial"/>
                          <w:b/>
                          <w:bCs/>
                          <w:color w:val="5D8223"/>
                          <w:sz w:val="32"/>
                          <w:szCs w:val="32"/>
                          <w:lang w:val="uk-UA" w:eastAsia="ko-KR" w:bidi="ar-SA"/>
                        </w:rPr>
                      </w:pPr>
                      <w:r w:rsidRPr="005E586D">
                        <w:rPr>
                          <w:rStyle w:val="sowc"/>
                          <w:rFonts w:ascii="Verdana" w:hAnsi="Verdana" w:cs="Arial"/>
                          <w:b/>
                          <w:bCs/>
                          <w:color w:val="5D8223"/>
                          <w:sz w:val="36"/>
                          <w:szCs w:val="36"/>
                          <w:lang w:eastAsia="ko-KR"/>
                        </w:rPr>
                        <w:t>Final Project:</w:t>
                      </w:r>
                      <w:r w:rsidRPr="005E586D">
                        <w:rPr>
                          <w:rStyle w:val="sowc"/>
                          <w:rFonts w:ascii="Verdana" w:hAnsi="Verdana" w:cs="Arial"/>
                          <w:b/>
                          <w:bCs/>
                          <w:color w:val="5D8223"/>
                          <w:sz w:val="28"/>
                          <w:szCs w:val="28"/>
                          <w:lang w:eastAsia="ko-KR"/>
                        </w:rPr>
                        <w:br/>
                      </w:r>
                      <w:r w:rsidRPr="005E586D">
                        <w:rPr>
                          <w:rStyle w:val="sowc"/>
                          <w:rFonts w:ascii="Verdana" w:eastAsiaTheme="minorEastAsia" w:hAnsi="Verdana" w:cs="Arial"/>
                          <w:b/>
                          <w:bCs/>
                          <w:color w:val="5D8223"/>
                          <w:sz w:val="32"/>
                          <w:szCs w:val="32"/>
                          <w:lang w:val="uk-UA" w:eastAsia="ko-KR" w:bidi="ar-SA"/>
                        </w:rPr>
                        <w:t>Local Interactions for Cohesive Flexible Swarms</w:t>
                      </w:r>
                      <w:hyperlink w:anchor="_מקורות" w:history="1">
                        <w:r w:rsidRPr="00A1188B">
                          <w:rPr>
                            <w:rStyle w:val="Hyperlink"/>
                            <w:rFonts w:asciiTheme="majorHAnsi" w:eastAsiaTheme="majorEastAsia" w:hAnsi="Trebuchet MS" w:cstheme="majorBidi"/>
                            <w:kern w:val="24"/>
                            <w:sz w:val="32"/>
                            <w:szCs w:val="32"/>
                            <w:vertAlign w:val="superscript"/>
                          </w:rPr>
                          <w:t>[1]</w:t>
                        </w:r>
                      </w:hyperlink>
                      <w:r w:rsidRPr="005E586D">
                        <w:rPr>
                          <w:rFonts w:asciiTheme="majorHAnsi" w:eastAsiaTheme="majorEastAsia" w:hAnsi="Trebuchet MS" w:cstheme="majorBidi"/>
                          <w:color w:val="4472C4" w:themeColor="accent1"/>
                          <w:kern w:val="24"/>
                          <w:sz w:val="144"/>
                          <w:szCs w:val="144"/>
                          <w:rtl/>
                        </w:rPr>
                        <w:br/>
                      </w:r>
                      <w:r w:rsidRPr="005E586D">
                        <w:rPr>
                          <w:rStyle w:val="sowc"/>
                          <w:rFonts w:ascii="Verdana" w:eastAsiaTheme="minorEastAsia" w:hAnsi="Verdana" w:cs="Arial"/>
                          <w:color w:val="5D8223"/>
                          <w:sz w:val="24"/>
                          <w:lang w:val="uk-UA" w:eastAsia="ko-KR" w:bidi="ar-SA"/>
                        </w:rPr>
                        <w:t>Rotem Manor, Ariel Barel, Alfred M. Bruckstein</w:t>
                      </w:r>
                    </w:p>
                    <w:p w14:paraId="6EFFDE43" w14:textId="0FDE64D9" w:rsidR="00A1188B" w:rsidRPr="00E20D74" w:rsidRDefault="00A1188B" w:rsidP="00542F08">
                      <w:pPr>
                        <w:pStyle w:val="My"/>
                        <w:spacing w:line="360" w:lineRule="auto"/>
                        <w:jc w:val="center"/>
                        <w:rPr>
                          <w:color w:val="5D8223"/>
                          <w:sz w:val="28"/>
                          <w:szCs w:val="28"/>
                          <w:rtl/>
                          <w:lang w:val="en-US" w:bidi="he-IL"/>
                        </w:rPr>
                      </w:pPr>
                      <w:r w:rsidRPr="00E20D74">
                        <w:rPr>
                          <w:rStyle w:val="sowc"/>
                          <w:color w:val="5D8223"/>
                          <w:sz w:val="28"/>
                          <w:szCs w:val="28"/>
                          <w:lang w:val="en-US"/>
                        </w:rPr>
                        <w:br/>
                        <w:t>Robotics Seminar – 236824</w:t>
                      </w:r>
                      <w:r w:rsidRPr="00E20D74">
                        <w:rPr>
                          <w:rStyle w:val="sowc"/>
                          <w:color w:val="5D8223"/>
                          <w:sz w:val="28"/>
                          <w:szCs w:val="28"/>
                          <w:rtl/>
                          <w:lang w:val="en-US"/>
                        </w:rPr>
                        <w:br/>
                      </w:r>
                      <w:r w:rsidRPr="00E20D74">
                        <w:rPr>
                          <w:rStyle w:val="sowc"/>
                          <w:color w:val="5D8223"/>
                          <w:sz w:val="28"/>
                          <w:szCs w:val="28"/>
                          <w:lang w:val="en-US"/>
                        </w:rPr>
                        <w:t>Winter 2019</w:t>
                      </w:r>
                    </w:p>
                  </w:txbxContent>
                </v:textbox>
                <w10:wrap type="square" anchorx="margin"/>
              </v:shape>
            </w:pict>
          </mc:Fallback>
        </mc:AlternateContent>
      </w:r>
      <w:r>
        <w:rPr>
          <w:noProof/>
        </w:rPr>
        <mc:AlternateContent>
          <mc:Choice Requires="wps">
            <w:drawing>
              <wp:anchor distT="36576" distB="36576" distL="36576" distR="36576" simplePos="0" relativeHeight="251663360" behindDoc="0" locked="0" layoutInCell="1" allowOverlap="1" wp14:anchorId="6EE55DC2" wp14:editId="41D7E916">
                <wp:simplePos x="0" y="0"/>
                <wp:positionH relativeFrom="column">
                  <wp:posOffset>2261870</wp:posOffset>
                </wp:positionH>
                <wp:positionV relativeFrom="margin">
                  <wp:posOffset>7295799</wp:posOffset>
                </wp:positionV>
                <wp:extent cx="4686300" cy="1256819"/>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681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88F089" w14:textId="4F16A57E" w:rsidR="00A1188B" w:rsidRPr="005E586D" w:rsidRDefault="00A1188B" w:rsidP="005E586D">
                            <w:pPr>
                              <w:pStyle w:val="My"/>
                              <w:spacing w:line="360" w:lineRule="auto"/>
                              <w:jc w:val="center"/>
                              <w:rPr>
                                <w:rStyle w:val="sowc"/>
                                <w:b/>
                                <w:bCs/>
                                <w:color w:val="5D8223"/>
                                <w:sz w:val="36"/>
                                <w:szCs w:val="36"/>
                                <w:lang w:val="en-US" w:bidi="he-IL"/>
                              </w:rPr>
                            </w:pPr>
                            <w:r w:rsidRPr="005E586D">
                              <w:rPr>
                                <w:rStyle w:val="sowc"/>
                                <w:rFonts w:hint="cs"/>
                                <w:b/>
                                <w:bCs/>
                                <w:color w:val="5D8223"/>
                                <w:sz w:val="36"/>
                                <w:szCs w:val="36"/>
                                <w:lang w:val="en-US"/>
                              </w:rPr>
                              <w:t>S</w:t>
                            </w:r>
                            <w:r w:rsidRPr="005E586D">
                              <w:rPr>
                                <w:rStyle w:val="sowc"/>
                                <w:b/>
                                <w:bCs/>
                                <w:color w:val="5D8223"/>
                                <w:sz w:val="36"/>
                                <w:szCs w:val="36"/>
                                <w:lang w:val="en-US" w:bidi="he-IL"/>
                              </w:rPr>
                              <w:t>oof Shoshana</w:t>
                            </w:r>
                          </w:p>
                          <w:p w14:paraId="2D809CD9" w14:textId="1E42D3E6" w:rsidR="00A1188B" w:rsidRDefault="00A1188B" w:rsidP="005E586D">
                            <w:pPr>
                              <w:pStyle w:val="My"/>
                              <w:jc w:val="center"/>
                              <w:rPr>
                                <w:rStyle w:val="sowc"/>
                                <w:b/>
                                <w:bCs/>
                                <w:color w:val="5D8223"/>
                                <w:sz w:val="36"/>
                                <w:szCs w:val="36"/>
                                <w:lang w:val="en-US" w:bidi="he-IL"/>
                              </w:rPr>
                            </w:pPr>
                          </w:p>
                          <w:p w14:paraId="04C7DCE6" w14:textId="77777777" w:rsidR="00B31665" w:rsidRPr="005E586D" w:rsidRDefault="00B31665" w:rsidP="005E586D">
                            <w:pPr>
                              <w:pStyle w:val="My"/>
                              <w:jc w:val="center"/>
                              <w:rPr>
                                <w:rStyle w:val="sowc"/>
                                <w:color w:val="5D8223"/>
                                <w:sz w:val="22"/>
                                <w:szCs w:val="22"/>
                                <w:lang w:val="en-US"/>
                              </w:rPr>
                            </w:pPr>
                          </w:p>
                          <w:p w14:paraId="3A0E0C05" w14:textId="77777777" w:rsidR="00A1188B" w:rsidRPr="005E586D" w:rsidRDefault="00A1188B" w:rsidP="005E586D">
                            <w:pPr>
                              <w:pStyle w:val="My"/>
                              <w:jc w:val="center"/>
                              <w:rPr>
                                <w:rStyle w:val="sowc"/>
                                <w:color w:val="5D8223"/>
                                <w:sz w:val="22"/>
                                <w:szCs w:val="22"/>
                                <w:lang w:val="en-US"/>
                              </w:rPr>
                            </w:pPr>
                          </w:p>
                          <w:p w14:paraId="47EFF7D4" w14:textId="77777777" w:rsidR="00A1188B" w:rsidRPr="005E586D" w:rsidRDefault="00A1188B" w:rsidP="005E586D">
                            <w:pPr>
                              <w:pStyle w:val="My"/>
                              <w:rPr>
                                <w:rStyle w:val="sowc"/>
                                <w:color w:val="666666"/>
                                <w:sz w:val="22"/>
                                <w:szCs w:val="22"/>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55DC2" id="_x0000_t202" coordsize="21600,21600" o:spt="202" path="m,l,21600r21600,l21600,xe">
                <v:stroke joinstyle="miter"/>
                <v:path gradientshapeok="t" o:connecttype="rect"/>
              </v:shapetype>
              <v:shape id="Text Box 4" o:spid="_x0000_s1027" type="#_x0000_t202" style="position:absolute;margin-left:178.1pt;margin-top:574.45pt;width:369pt;height:98.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" filled="f" fillcolor="#fffffe" stroked="f" strokecolor="#212120" insetpen="t">
                <v:textbox inset="2.88pt,2.88pt,2.88pt,2.88pt">
                  <w:txbxContent>
                    <w:p w14:paraId="7188F089" w14:textId="4F16A57E" w:rsidR="00A1188B" w:rsidRPr="005E586D" w:rsidRDefault="00A1188B" w:rsidP="005E586D">
                      <w:pPr>
                        <w:pStyle w:val="My"/>
                        <w:spacing w:line="360" w:lineRule="auto"/>
                        <w:jc w:val="center"/>
                        <w:rPr>
                          <w:rStyle w:val="sowc"/>
                          <w:b/>
                          <w:bCs/>
                          <w:color w:val="5D8223"/>
                          <w:sz w:val="36"/>
                          <w:szCs w:val="36"/>
                          <w:lang w:val="en-US" w:bidi="he-IL"/>
                        </w:rPr>
                      </w:pPr>
                      <w:r w:rsidRPr="005E586D">
                        <w:rPr>
                          <w:rStyle w:val="sowc"/>
                          <w:rFonts w:hint="cs"/>
                          <w:b/>
                          <w:bCs/>
                          <w:color w:val="5D8223"/>
                          <w:sz w:val="36"/>
                          <w:szCs w:val="36"/>
                          <w:lang w:val="en-US"/>
                        </w:rPr>
                        <w:t>S</w:t>
                      </w:r>
                      <w:r w:rsidRPr="005E586D">
                        <w:rPr>
                          <w:rStyle w:val="sowc"/>
                          <w:b/>
                          <w:bCs/>
                          <w:color w:val="5D8223"/>
                          <w:sz w:val="36"/>
                          <w:szCs w:val="36"/>
                          <w:lang w:val="en-US" w:bidi="he-IL"/>
                        </w:rPr>
                        <w:t>oof Shoshana</w:t>
                      </w:r>
                    </w:p>
                    <w:p w14:paraId="2D809CD9" w14:textId="1E42D3E6" w:rsidR="00A1188B" w:rsidRDefault="00A1188B" w:rsidP="005E586D">
                      <w:pPr>
                        <w:pStyle w:val="My"/>
                        <w:jc w:val="center"/>
                        <w:rPr>
                          <w:rStyle w:val="sowc"/>
                          <w:b/>
                          <w:bCs/>
                          <w:color w:val="5D8223"/>
                          <w:sz w:val="36"/>
                          <w:szCs w:val="36"/>
                          <w:lang w:val="en-US" w:bidi="he-IL"/>
                        </w:rPr>
                      </w:pPr>
                    </w:p>
                    <w:p w14:paraId="04C7DCE6" w14:textId="77777777" w:rsidR="00B31665" w:rsidRPr="005E586D" w:rsidRDefault="00B31665" w:rsidP="005E586D">
                      <w:pPr>
                        <w:pStyle w:val="My"/>
                        <w:jc w:val="center"/>
                        <w:rPr>
                          <w:rStyle w:val="sowc"/>
                          <w:color w:val="5D8223"/>
                          <w:sz w:val="22"/>
                          <w:szCs w:val="22"/>
                          <w:lang w:val="en-US"/>
                        </w:rPr>
                      </w:pPr>
                    </w:p>
                    <w:p w14:paraId="3A0E0C05" w14:textId="77777777" w:rsidR="00A1188B" w:rsidRPr="005E586D" w:rsidRDefault="00A1188B" w:rsidP="005E586D">
                      <w:pPr>
                        <w:pStyle w:val="My"/>
                        <w:jc w:val="center"/>
                        <w:rPr>
                          <w:rStyle w:val="sowc"/>
                          <w:color w:val="5D8223"/>
                          <w:sz w:val="22"/>
                          <w:szCs w:val="22"/>
                          <w:lang w:val="en-US"/>
                        </w:rPr>
                      </w:pPr>
                    </w:p>
                    <w:p w14:paraId="47EFF7D4" w14:textId="77777777" w:rsidR="00A1188B" w:rsidRPr="005E586D" w:rsidRDefault="00A1188B" w:rsidP="005E586D">
                      <w:pPr>
                        <w:pStyle w:val="My"/>
                        <w:rPr>
                          <w:rStyle w:val="sowc"/>
                          <w:color w:val="666666"/>
                          <w:sz w:val="22"/>
                          <w:szCs w:val="22"/>
                          <w:lang w:val="en-US"/>
                        </w:rPr>
                      </w:pPr>
                    </w:p>
                  </w:txbxContent>
                </v:textbox>
                <w10:wrap anchory="margin"/>
              </v:shape>
            </w:pict>
          </mc:Fallback>
        </mc:AlternateContent>
      </w:r>
      <w:r w:rsidR="00C741E6">
        <w:rPr>
          <w:noProof/>
        </w:rPr>
        <w:drawing>
          <wp:anchor distT="0" distB="0" distL="114300" distR="114300" simplePos="0" relativeHeight="251659264" behindDoc="1" locked="0" layoutInCell="1" allowOverlap="1" wp14:anchorId="66F498C5" wp14:editId="5B932CFA">
            <wp:simplePos x="0" y="0"/>
            <wp:positionH relativeFrom="page">
              <wp:align>left</wp:align>
            </wp:positionH>
            <wp:positionV relativeFrom="paragraph">
              <wp:posOffset>-1357532</wp:posOffset>
            </wp:positionV>
            <wp:extent cx="7747635" cy="11430000"/>
            <wp:effectExtent l="0" t="0" r="5715" b="0"/>
            <wp:wrapNone/>
            <wp:docPr id="419" name="Picture 4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7635" cy="114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1E6">
        <w:rPr>
          <w:rtl/>
        </w:rPr>
        <w:br w:type="page"/>
      </w:r>
    </w:p>
    <w:sdt>
      <w:sdtPr>
        <w:rPr>
          <w:rFonts w:asciiTheme="minorHAnsi" w:eastAsiaTheme="minorHAnsi" w:hAnsiTheme="minorHAnsi" w:cs="David"/>
          <w:color w:val="auto"/>
          <w:sz w:val="22"/>
          <w:szCs w:val="24"/>
          <w:cs w:val="0"/>
          <w:lang w:val="he-IL"/>
        </w:rPr>
        <w:id w:val="638382443"/>
        <w:docPartObj>
          <w:docPartGallery w:val="Table of Contents"/>
          <w:docPartUnique/>
        </w:docPartObj>
      </w:sdtPr>
      <w:sdtEndPr>
        <w:rPr>
          <w:lang w:val="en-US"/>
        </w:rPr>
      </w:sdtEndPr>
      <w:sdtContent>
        <w:p w14:paraId="5E41F10E" w14:textId="4FC6A721" w:rsidR="00132C47" w:rsidRDefault="00132C47">
          <w:pPr>
            <w:pStyle w:val="TOCHeading"/>
            <w:rPr>
              <w:rtl w:val="0"/>
              <w:cs w:val="0"/>
            </w:rPr>
          </w:pPr>
          <w:r>
            <w:rPr>
              <w:lang w:val="he-IL"/>
            </w:rPr>
            <w:t>תוכן עניינים</w:t>
          </w:r>
        </w:p>
        <w:p w14:paraId="22B377B5" w14:textId="32945E9F" w:rsidR="0052132D" w:rsidRDefault="00132C47">
          <w:pPr>
            <w:pStyle w:val="TOC1"/>
            <w:tabs>
              <w:tab w:val="right" w:leader="dot" w:pos="8296"/>
            </w:tabs>
            <w:rPr>
              <w:rFonts w:eastAsiaTheme="minorEastAsia" w:cstheme="minorBidi"/>
              <w:noProof/>
              <w:szCs w:val="22"/>
              <w:rtl/>
            </w:rPr>
          </w:pPr>
          <w:r>
            <w:fldChar w:fldCharType="begin"/>
          </w:r>
          <w:r>
            <w:instrText xml:space="preserve"> TOC \o "1-3" \h \z \u </w:instrText>
          </w:r>
          <w:r>
            <w:fldChar w:fldCharType="separate"/>
          </w:r>
          <w:hyperlink w:anchor="_Toc35725261" w:history="1">
            <w:r w:rsidR="0052132D" w:rsidRPr="00784C6A">
              <w:rPr>
                <w:rStyle w:val="Hyperlink"/>
                <w:noProof/>
                <w:rtl/>
              </w:rPr>
              <w:t>תקציר</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Toc35725261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3</w:t>
            </w:r>
            <w:r w:rsidR="0052132D">
              <w:rPr>
                <w:rStyle w:val="Hyperlink"/>
                <w:noProof/>
                <w:rtl/>
              </w:rPr>
              <w:fldChar w:fldCharType="end"/>
            </w:r>
          </w:hyperlink>
        </w:p>
        <w:p w14:paraId="5A0425E8" w14:textId="72AFE913" w:rsidR="0052132D" w:rsidRDefault="00647155">
          <w:pPr>
            <w:pStyle w:val="TOC1"/>
            <w:tabs>
              <w:tab w:val="right" w:leader="dot" w:pos="8296"/>
            </w:tabs>
            <w:rPr>
              <w:rFonts w:eastAsiaTheme="minorEastAsia" w:cstheme="minorBidi"/>
              <w:noProof/>
              <w:szCs w:val="22"/>
              <w:rtl/>
            </w:rPr>
          </w:pPr>
          <w:hyperlink w:anchor="_Toc35725262" w:history="1">
            <w:r w:rsidR="0052132D" w:rsidRPr="00784C6A">
              <w:rPr>
                <w:rStyle w:val="Hyperlink"/>
                <w:noProof/>
                <w:rtl/>
              </w:rPr>
              <w:t>רקע מתמטי</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Toc35725262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3</w:t>
            </w:r>
            <w:r w:rsidR="0052132D">
              <w:rPr>
                <w:rStyle w:val="Hyperlink"/>
                <w:noProof/>
                <w:rtl/>
              </w:rPr>
              <w:fldChar w:fldCharType="end"/>
            </w:r>
          </w:hyperlink>
        </w:p>
        <w:p w14:paraId="6C2F163C" w14:textId="01F08C9D" w:rsidR="0052132D" w:rsidRDefault="00647155">
          <w:pPr>
            <w:pStyle w:val="TOC2"/>
            <w:tabs>
              <w:tab w:val="right" w:leader="dot" w:pos="8296"/>
            </w:tabs>
            <w:rPr>
              <w:rFonts w:eastAsiaTheme="minorEastAsia" w:cstheme="minorBidi"/>
              <w:noProof/>
              <w:szCs w:val="22"/>
              <w:rtl/>
            </w:rPr>
          </w:pPr>
          <w:hyperlink w:anchor="_Toc35725263" w:history="1">
            <w:r w:rsidR="0052132D" w:rsidRPr="00784C6A">
              <w:rPr>
                <w:rStyle w:val="Hyperlink"/>
                <w:noProof/>
                <w:rtl/>
              </w:rPr>
              <w:t>שמירת הקשירות בגרף המצומצם</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Toc35725263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4</w:t>
            </w:r>
            <w:r w:rsidR="0052132D">
              <w:rPr>
                <w:rStyle w:val="Hyperlink"/>
                <w:noProof/>
                <w:rtl/>
              </w:rPr>
              <w:fldChar w:fldCharType="end"/>
            </w:r>
          </w:hyperlink>
        </w:p>
        <w:p w14:paraId="6574FDA5" w14:textId="7696AB86" w:rsidR="0052132D" w:rsidRDefault="00647155">
          <w:pPr>
            <w:pStyle w:val="TOC3"/>
            <w:tabs>
              <w:tab w:val="right" w:leader="dot" w:pos="8296"/>
            </w:tabs>
            <w:rPr>
              <w:rFonts w:eastAsiaTheme="minorEastAsia" w:cstheme="minorBidi"/>
              <w:noProof/>
              <w:szCs w:val="22"/>
              <w:rtl/>
            </w:rPr>
          </w:pPr>
          <w:hyperlink w:anchor="_Toc35725264" w:history="1">
            <w:r w:rsidR="0052132D" w:rsidRPr="00784C6A">
              <w:rPr>
                <w:rStyle w:val="Hyperlink"/>
                <w:noProof/>
                <w:rtl/>
              </w:rPr>
              <w:t>טענה 1</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Toc35725264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4</w:t>
            </w:r>
            <w:r w:rsidR="0052132D">
              <w:rPr>
                <w:rStyle w:val="Hyperlink"/>
                <w:noProof/>
                <w:rtl/>
              </w:rPr>
              <w:fldChar w:fldCharType="end"/>
            </w:r>
          </w:hyperlink>
        </w:p>
        <w:p w14:paraId="54339AE7" w14:textId="4900CB40" w:rsidR="0052132D" w:rsidRDefault="00647155">
          <w:pPr>
            <w:pStyle w:val="TOC2"/>
            <w:tabs>
              <w:tab w:val="right" w:leader="dot" w:pos="8296"/>
            </w:tabs>
            <w:rPr>
              <w:rFonts w:eastAsiaTheme="minorEastAsia" w:cstheme="minorBidi"/>
              <w:noProof/>
              <w:szCs w:val="22"/>
              <w:rtl/>
            </w:rPr>
          </w:pPr>
          <w:hyperlink w:anchor="_Toc35725265" w:history="1">
            <w:r w:rsidR="0052132D" w:rsidRPr="00784C6A">
              <w:rPr>
                <w:rStyle w:val="Hyperlink"/>
                <w:noProof/>
                <w:rtl/>
              </w:rPr>
              <w:t>כלל התנועה</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Toc35725265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5</w:t>
            </w:r>
            <w:r w:rsidR="0052132D">
              <w:rPr>
                <w:rStyle w:val="Hyperlink"/>
                <w:noProof/>
                <w:rtl/>
              </w:rPr>
              <w:fldChar w:fldCharType="end"/>
            </w:r>
          </w:hyperlink>
        </w:p>
        <w:p w14:paraId="5ACA6256" w14:textId="3D18614D" w:rsidR="0052132D" w:rsidRDefault="00647155">
          <w:pPr>
            <w:pStyle w:val="TOC3"/>
            <w:tabs>
              <w:tab w:val="right" w:leader="dot" w:pos="8296"/>
            </w:tabs>
            <w:rPr>
              <w:rFonts w:eastAsiaTheme="minorEastAsia" w:cstheme="minorBidi"/>
              <w:noProof/>
              <w:szCs w:val="22"/>
              <w:rtl/>
            </w:rPr>
          </w:pPr>
          <w:hyperlink w:anchor="_Toc35725266" w:history="1">
            <w:r w:rsidR="0052132D" w:rsidRPr="00784C6A">
              <w:rPr>
                <w:rStyle w:val="Hyperlink"/>
                <w:noProof/>
                <w:rtl/>
              </w:rPr>
              <w:t>טענה 2</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Toc35725266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7</w:t>
            </w:r>
            <w:r w:rsidR="0052132D">
              <w:rPr>
                <w:rStyle w:val="Hyperlink"/>
                <w:noProof/>
                <w:rtl/>
              </w:rPr>
              <w:fldChar w:fldCharType="end"/>
            </w:r>
          </w:hyperlink>
        </w:p>
        <w:p w14:paraId="212B75F4" w14:textId="5A5450A3" w:rsidR="0052132D" w:rsidRDefault="00647155">
          <w:pPr>
            <w:pStyle w:val="TOC1"/>
            <w:tabs>
              <w:tab w:val="right" w:leader="dot" w:pos="8296"/>
            </w:tabs>
            <w:rPr>
              <w:rFonts w:eastAsiaTheme="minorEastAsia" w:cstheme="minorBidi"/>
              <w:noProof/>
              <w:szCs w:val="22"/>
              <w:rtl/>
            </w:rPr>
          </w:pPr>
          <w:hyperlink w:anchor="_Toc35725267" w:history="1">
            <w:r w:rsidR="0052132D" w:rsidRPr="00784C6A">
              <w:rPr>
                <w:rStyle w:val="Hyperlink"/>
                <w:noProof/>
                <w:rtl/>
              </w:rPr>
              <w:t xml:space="preserve">סימולציית </w:t>
            </w:r>
            <w:r w:rsidR="0052132D" w:rsidRPr="00784C6A">
              <w:rPr>
                <w:rStyle w:val="Hyperlink"/>
                <w:noProof/>
              </w:rPr>
              <w:t>NetLogo</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Toc35725267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8</w:t>
            </w:r>
            <w:r w:rsidR="0052132D">
              <w:rPr>
                <w:rStyle w:val="Hyperlink"/>
                <w:noProof/>
                <w:rtl/>
              </w:rPr>
              <w:fldChar w:fldCharType="end"/>
            </w:r>
          </w:hyperlink>
        </w:p>
        <w:p w14:paraId="1B58DD05" w14:textId="51BFEFE0" w:rsidR="0052132D" w:rsidRDefault="00647155">
          <w:pPr>
            <w:pStyle w:val="TOC2"/>
            <w:tabs>
              <w:tab w:val="right" w:leader="dot" w:pos="8296"/>
            </w:tabs>
            <w:rPr>
              <w:rFonts w:eastAsiaTheme="minorEastAsia" w:cstheme="minorBidi"/>
              <w:noProof/>
              <w:szCs w:val="22"/>
              <w:rtl/>
            </w:rPr>
          </w:pPr>
          <w:hyperlink w:anchor="_Toc35725268" w:history="1">
            <w:r w:rsidR="0052132D" w:rsidRPr="00784C6A">
              <w:rPr>
                <w:rStyle w:val="Hyperlink"/>
                <w:noProof/>
                <w:rtl/>
              </w:rPr>
              <w:t>הסבר כללי</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Toc35725268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8</w:t>
            </w:r>
            <w:r w:rsidR="0052132D">
              <w:rPr>
                <w:rStyle w:val="Hyperlink"/>
                <w:noProof/>
                <w:rtl/>
              </w:rPr>
              <w:fldChar w:fldCharType="end"/>
            </w:r>
          </w:hyperlink>
        </w:p>
        <w:p w14:paraId="3B23D851" w14:textId="755A5BBE" w:rsidR="0052132D" w:rsidRDefault="00647155">
          <w:pPr>
            <w:pStyle w:val="TOC2"/>
            <w:tabs>
              <w:tab w:val="right" w:leader="dot" w:pos="8296"/>
            </w:tabs>
            <w:rPr>
              <w:rFonts w:eastAsiaTheme="minorEastAsia" w:cstheme="minorBidi"/>
              <w:noProof/>
              <w:szCs w:val="22"/>
              <w:rtl/>
            </w:rPr>
          </w:pPr>
          <w:hyperlink w:anchor="_Toc35725269" w:history="1">
            <w:r w:rsidR="0052132D" w:rsidRPr="00784C6A">
              <w:rPr>
                <w:rStyle w:val="Hyperlink"/>
                <w:noProof/>
                <w:rtl/>
              </w:rPr>
              <w:t>ניתוק קשתות</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Toc35725269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8</w:t>
            </w:r>
            <w:r w:rsidR="0052132D">
              <w:rPr>
                <w:rStyle w:val="Hyperlink"/>
                <w:noProof/>
                <w:rtl/>
              </w:rPr>
              <w:fldChar w:fldCharType="end"/>
            </w:r>
          </w:hyperlink>
        </w:p>
        <w:p w14:paraId="692E6A8C" w14:textId="3EE3DF3A" w:rsidR="0052132D" w:rsidRDefault="00647155">
          <w:pPr>
            <w:pStyle w:val="TOC2"/>
            <w:tabs>
              <w:tab w:val="right" w:leader="dot" w:pos="8296"/>
            </w:tabs>
            <w:rPr>
              <w:rFonts w:eastAsiaTheme="minorEastAsia" w:cstheme="minorBidi"/>
              <w:noProof/>
              <w:szCs w:val="22"/>
              <w:rtl/>
            </w:rPr>
          </w:pPr>
          <w:hyperlink w:anchor="_Toc35725270" w:history="1">
            <w:r w:rsidR="0052132D" w:rsidRPr="00784C6A">
              <w:rPr>
                <w:rStyle w:val="Hyperlink"/>
                <w:noProof/>
                <w:rtl/>
              </w:rPr>
              <w:t>חוק התנועה</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Toc35725270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8</w:t>
            </w:r>
            <w:r w:rsidR="0052132D">
              <w:rPr>
                <w:rStyle w:val="Hyperlink"/>
                <w:noProof/>
                <w:rtl/>
              </w:rPr>
              <w:fldChar w:fldCharType="end"/>
            </w:r>
          </w:hyperlink>
        </w:p>
        <w:p w14:paraId="34BA75DF" w14:textId="21E49B67" w:rsidR="0052132D" w:rsidRDefault="00647155">
          <w:pPr>
            <w:pStyle w:val="TOC2"/>
            <w:tabs>
              <w:tab w:val="right" w:leader="dot" w:pos="8296"/>
            </w:tabs>
            <w:rPr>
              <w:rFonts w:eastAsiaTheme="minorEastAsia" w:cstheme="minorBidi"/>
              <w:noProof/>
              <w:szCs w:val="22"/>
              <w:rtl/>
            </w:rPr>
          </w:pPr>
          <w:hyperlink w:anchor="_Toc35725271" w:history="1">
            <w:r w:rsidR="0052132D" w:rsidRPr="00784C6A">
              <w:rPr>
                <w:rStyle w:val="Hyperlink"/>
                <w:noProof/>
                <w:rtl/>
              </w:rPr>
              <w:t>ממשק הסימולציה</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Toc35725271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10</w:t>
            </w:r>
            <w:r w:rsidR="0052132D">
              <w:rPr>
                <w:rStyle w:val="Hyperlink"/>
                <w:noProof/>
                <w:rtl/>
              </w:rPr>
              <w:fldChar w:fldCharType="end"/>
            </w:r>
          </w:hyperlink>
        </w:p>
        <w:p w14:paraId="7048ACE6" w14:textId="0BF4E8C9" w:rsidR="0052132D" w:rsidRDefault="00647155">
          <w:pPr>
            <w:pStyle w:val="TOC1"/>
            <w:tabs>
              <w:tab w:val="right" w:leader="dot" w:pos="8296"/>
            </w:tabs>
            <w:rPr>
              <w:rFonts w:eastAsiaTheme="minorEastAsia" w:cstheme="minorBidi"/>
              <w:noProof/>
              <w:szCs w:val="22"/>
              <w:rtl/>
            </w:rPr>
          </w:pPr>
          <w:hyperlink w:anchor="_Toc35725272" w:history="1">
            <w:r w:rsidR="0052132D" w:rsidRPr="00784C6A">
              <w:rPr>
                <w:rStyle w:val="Hyperlink"/>
                <w:noProof/>
                <w:rtl/>
              </w:rPr>
              <w:t>מקורות</w:t>
            </w:r>
            <w:r w:rsidR="0052132D">
              <w:rPr>
                <w:noProof/>
                <w:webHidden/>
                <w:rtl/>
              </w:rPr>
              <w:tab/>
            </w:r>
            <w:r w:rsidR="0052132D">
              <w:rPr>
                <w:rStyle w:val="Hyperlink"/>
                <w:noProof/>
                <w:rtl/>
              </w:rPr>
              <w:fldChar w:fldCharType="begin"/>
            </w:r>
            <w:r w:rsidR="0052132D">
              <w:rPr>
                <w:noProof/>
                <w:webHidden/>
                <w:rtl/>
              </w:rPr>
              <w:instrText xml:space="preserve"> </w:instrText>
            </w:r>
            <w:r w:rsidR="0052132D">
              <w:rPr>
                <w:noProof/>
                <w:webHidden/>
              </w:rPr>
              <w:instrText>PAGEREF</w:instrText>
            </w:r>
            <w:r w:rsidR="0052132D">
              <w:rPr>
                <w:noProof/>
                <w:webHidden/>
                <w:rtl/>
              </w:rPr>
              <w:instrText xml:space="preserve"> _</w:instrText>
            </w:r>
            <w:r w:rsidR="0052132D">
              <w:rPr>
                <w:noProof/>
                <w:webHidden/>
              </w:rPr>
              <w:instrText>Toc35725272 \h</w:instrText>
            </w:r>
            <w:r w:rsidR="0052132D">
              <w:rPr>
                <w:noProof/>
                <w:webHidden/>
                <w:rtl/>
              </w:rPr>
              <w:instrText xml:space="preserve"> </w:instrText>
            </w:r>
            <w:r w:rsidR="0052132D">
              <w:rPr>
                <w:rStyle w:val="Hyperlink"/>
                <w:noProof/>
                <w:rtl/>
              </w:rPr>
            </w:r>
            <w:r w:rsidR="0052132D">
              <w:rPr>
                <w:rStyle w:val="Hyperlink"/>
                <w:noProof/>
                <w:rtl/>
              </w:rPr>
              <w:fldChar w:fldCharType="separate"/>
            </w:r>
            <w:r w:rsidR="0052132D">
              <w:rPr>
                <w:noProof/>
                <w:webHidden/>
                <w:rtl/>
              </w:rPr>
              <w:t>11</w:t>
            </w:r>
            <w:r w:rsidR="0052132D">
              <w:rPr>
                <w:rStyle w:val="Hyperlink"/>
                <w:noProof/>
                <w:rtl/>
              </w:rPr>
              <w:fldChar w:fldCharType="end"/>
            </w:r>
          </w:hyperlink>
        </w:p>
        <w:p w14:paraId="22C986AC" w14:textId="2F1DD8EF" w:rsidR="00132C47" w:rsidRDefault="00132C47">
          <w:r>
            <w:rPr>
              <w:b/>
              <w:bCs/>
              <w:lang w:val="he-IL"/>
            </w:rPr>
            <w:fldChar w:fldCharType="end"/>
          </w:r>
        </w:p>
      </w:sdtContent>
    </w:sdt>
    <w:p w14:paraId="338A7B3E" w14:textId="77777777" w:rsidR="00132C47" w:rsidRDefault="00132C47">
      <w:pPr>
        <w:bidi w:val="0"/>
        <w:spacing w:line="259" w:lineRule="auto"/>
        <w:rPr>
          <w:rFonts w:asciiTheme="majorHAnsi" w:eastAsiaTheme="majorEastAsia" w:hAnsiTheme="majorHAnsi"/>
          <w:color w:val="2F5496" w:themeColor="accent1" w:themeShade="BF"/>
          <w:sz w:val="32"/>
          <w:szCs w:val="32"/>
        </w:rPr>
      </w:pPr>
      <w:r>
        <w:rPr>
          <w:rtl/>
        </w:rPr>
        <w:br w:type="page"/>
      </w:r>
    </w:p>
    <w:p w14:paraId="1699387F" w14:textId="3BE0A0ED" w:rsidR="00FE7516" w:rsidRDefault="00F40E02" w:rsidP="00FE7516">
      <w:pPr>
        <w:pStyle w:val="Heading1"/>
        <w:rPr>
          <w:rtl/>
        </w:rPr>
      </w:pPr>
      <w:bookmarkStart w:id="0" w:name="_Toc35725261"/>
      <w:r>
        <w:rPr>
          <w:rFonts w:hint="cs"/>
          <w:rtl/>
        </w:rPr>
        <w:lastRenderedPageBreak/>
        <w:t>תקציר</w:t>
      </w:r>
      <w:bookmarkEnd w:id="0"/>
    </w:p>
    <w:p w14:paraId="5F5C3164" w14:textId="5E41A91A" w:rsidR="00F40E02" w:rsidRDefault="009028A1" w:rsidP="00F40E02">
      <w:pPr>
        <w:rPr>
          <w:rtl/>
        </w:rPr>
      </w:pPr>
      <w:r>
        <w:rPr>
          <w:rFonts w:hint="cs"/>
          <w:rtl/>
        </w:rPr>
        <w:t xml:space="preserve">מסמך זה </w:t>
      </w:r>
      <w:r w:rsidR="00194F4D">
        <w:rPr>
          <w:rFonts w:hint="cs"/>
          <w:rtl/>
        </w:rPr>
        <w:t xml:space="preserve">יתאר </w:t>
      </w:r>
      <w:r w:rsidR="007133DB">
        <w:rPr>
          <w:rFonts w:hint="cs"/>
          <w:rtl/>
        </w:rPr>
        <w:t>שיטה ל</w:t>
      </w:r>
      <w:r w:rsidR="006859C9">
        <w:rPr>
          <w:rFonts w:hint="cs"/>
          <w:rtl/>
        </w:rPr>
        <w:t xml:space="preserve">שמירת </w:t>
      </w:r>
      <w:r w:rsidR="00CA632E">
        <w:rPr>
          <w:rFonts w:hint="cs"/>
          <w:rtl/>
        </w:rPr>
        <w:t>ה</w:t>
      </w:r>
      <w:r w:rsidR="00E23574">
        <w:rPr>
          <w:rFonts w:hint="cs"/>
          <w:rtl/>
        </w:rPr>
        <w:t>קשירות ב</w:t>
      </w:r>
      <w:r w:rsidR="00194F4D">
        <w:rPr>
          <w:rFonts w:hint="cs"/>
          <w:rtl/>
        </w:rPr>
        <w:t xml:space="preserve">מערכת </w:t>
      </w:r>
      <w:r w:rsidR="00370279">
        <w:rPr>
          <w:rFonts w:hint="cs"/>
          <w:rtl/>
        </w:rPr>
        <w:t xml:space="preserve">מרובת </w:t>
      </w:r>
      <w:r w:rsidR="00194F4D">
        <w:rPr>
          <w:rFonts w:hint="cs"/>
          <w:rtl/>
        </w:rPr>
        <w:t xml:space="preserve">סוכנים </w:t>
      </w:r>
      <w:r w:rsidR="00E23574">
        <w:rPr>
          <w:rFonts w:hint="cs"/>
          <w:rtl/>
        </w:rPr>
        <w:t xml:space="preserve">תוך </w:t>
      </w:r>
      <w:r w:rsidR="00FC09AD">
        <w:rPr>
          <w:rFonts w:hint="cs"/>
          <w:rtl/>
        </w:rPr>
        <w:t>הורד</w:t>
      </w:r>
      <w:r w:rsidR="00F77B36">
        <w:rPr>
          <w:rFonts w:hint="cs"/>
          <w:rtl/>
        </w:rPr>
        <w:t xml:space="preserve">ה משמעותית של </w:t>
      </w:r>
      <w:r w:rsidR="00342FE0">
        <w:rPr>
          <w:rFonts w:hint="cs"/>
          <w:rtl/>
        </w:rPr>
        <w:t>כמות הקשרים בין הסוכנים השונים</w:t>
      </w:r>
      <w:r w:rsidR="00DF5D10">
        <w:rPr>
          <w:rFonts w:hint="cs"/>
          <w:rtl/>
        </w:rPr>
        <w:t>.</w:t>
      </w:r>
      <w:r w:rsidR="004973C4">
        <w:rPr>
          <w:rFonts w:hint="cs"/>
          <w:rtl/>
        </w:rPr>
        <w:t xml:space="preserve"> </w:t>
      </w:r>
      <w:r w:rsidR="00490CC5">
        <w:rPr>
          <w:rFonts w:hint="cs"/>
          <w:rtl/>
        </w:rPr>
        <w:t xml:space="preserve">מערכת בעלת </w:t>
      </w:r>
      <w:r w:rsidR="008C0499">
        <w:rPr>
          <w:rFonts w:hint="cs"/>
          <w:rtl/>
        </w:rPr>
        <w:t xml:space="preserve">יכולת </w:t>
      </w:r>
      <w:r w:rsidR="00490CC5">
        <w:rPr>
          <w:rFonts w:hint="cs"/>
          <w:rtl/>
        </w:rPr>
        <w:t>כ</w:t>
      </w:r>
      <w:r w:rsidR="008C0499">
        <w:rPr>
          <w:rFonts w:hint="cs"/>
          <w:rtl/>
        </w:rPr>
        <w:t xml:space="preserve">זו </w:t>
      </w:r>
      <w:r w:rsidR="00C44CBD">
        <w:rPr>
          <w:rFonts w:hint="cs"/>
          <w:rtl/>
        </w:rPr>
        <w:t xml:space="preserve">מהווה יתרון משמעותי </w:t>
      </w:r>
      <w:r w:rsidR="000D0AFA">
        <w:rPr>
          <w:rFonts w:hint="cs"/>
          <w:rtl/>
        </w:rPr>
        <w:t xml:space="preserve">כאשר הסוכנים </w:t>
      </w:r>
      <w:r w:rsidR="00CC712C">
        <w:rPr>
          <w:rFonts w:hint="cs"/>
          <w:rtl/>
        </w:rPr>
        <w:t>נדרש</w:t>
      </w:r>
      <w:r w:rsidR="003624C6">
        <w:rPr>
          <w:rFonts w:hint="cs"/>
          <w:rtl/>
        </w:rPr>
        <w:t>ים</w:t>
      </w:r>
      <w:r w:rsidR="00CC712C">
        <w:rPr>
          <w:rFonts w:hint="cs"/>
          <w:rtl/>
        </w:rPr>
        <w:t xml:space="preserve"> </w:t>
      </w:r>
      <w:r w:rsidR="000D0AFA">
        <w:rPr>
          <w:rFonts w:hint="cs"/>
          <w:rtl/>
        </w:rPr>
        <w:t xml:space="preserve">למפות </w:t>
      </w:r>
      <w:r w:rsidR="00CE58BE">
        <w:rPr>
          <w:rFonts w:hint="cs"/>
          <w:rtl/>
        </w:rPr>
        <w:t>סביבה לא ידועה</w:t>
      </w:r>
      <w:r w:rsidR="00E3796A">
        <w:rPr>
          <w:rFonts w:hint="cs"/>
          <w:rtl/>
        </w:rPr>
        <w:t xml:space="preserve"> </w:t>
      </w:r>
      <w:r w:rsidR="00055999">
        <w:rPr>
          <w:rFonts w:hint="cs"/>
          <w:rtl/>
        </w:rPr>
        <w:t>ונדרשת גמישות מרחבית</w:t>
      </w:r>
      <w:r w:rsidR="009F14DB">
        <w:rPr>
          <w:rFonts w:hint="cs"/>
          <w:rtl/>
        </w:rPr>
        <w:t xml:space="preserve"> של הנחיל</w:t>
      </w:r>
      <w:r w:rsidR="008625D4">
        <w:rPr>
          <w:rFonts w:hint="cs"/>
          <w:rtl/>
        </w:rPr>
        <w:t xml:space="preserve">, </w:t>
      </w:r>
      <w:r w:rsidR="000B1428">
        <w:rPr>
          <w:rFonts w:hint="cs"/>
          <w:rtl/>
        </w:rPr>
        <w:t xml:space="preserve">כאשר נדרש להגדיל את </w:t>
      </w:r>
      <w:r w:rsidR="00191F47">
        <w:rPr>
          <w:rFonts w:hint="cs"/>
          <w:rtl/>
        </w:rPr>
        <w:t xml:space="preserve">שטח הכיסוי </w:t>
      </w:r>
      <w:r w:rsidR="00801642">
        <w:rPr>
          <w:rFonts w:hint="cs"/>
          <w:rtl/>
        </w:rPr>
        <w:t xml:space="preserve">של </w:t>
      </w:r>
      <w:r w:rsidR="0095531A">
        <w:rPr>
          <w:rFonts w:hint="cs"/>
          <w:rtl/>
        </w:rPr>
        <w:t>החיישנים</w:t>
      </w:r>
      <w:r w:rsidR="00251ABB">
        <w:rPr>
          <w:rFonts w:hint="cs"/>
          <w:rtl/>
        </w:rPr>
        <w:t xml:space="preserve"> אותם נושאים הסוכנים תוך שמירה על </w:t>
      </w:r>
      <w:r w:rsidR="00E81605">
        <w:rPr>
          <w:rFonts w:hint="cs"/>
          <w:rtl/>
        </w:rPr>
        <w:t>קישוריות ביניהם</w:t>
      </w:r>
      <w:r w:rsidR="0067574D">
        <w:rPr>
          <w:rFonts w:hint="cs"/>
          <w:rtl/>
        </w:rPr>
        <w:t xml:space="preserve">, כאשר </w:t>
      </w:r>
      <w:r w:rsidR="000F3C0B">
        <w:rPr>
          <w:rFonts w:hint="cs"/>
          <w:rtl/>
        </w:rPr>
        <w:t>ישנם מעברים צרים בהם הסוכנים נדרשים לעבור ועוד.</w:t>
      </w:r>
    </w:p>
    <w:p w14:paraId="50F54E07" w14:textId="74CC0A2A" w:rsidR="000F3C0B" w:rsidRDefault="00BD21C1" w:rsidP="00F40E02">
      <w:pPr>
        <w:rPr>
          <w:rtl/>
        </w:rPr>
      </w:pPr>
      <w:r>
        <w:rPr>
          <w:rFonts w:hint="cs"/>
          <w:rtl/>
        </w:rPr>
        <w:t xml:space="preserve">הסוכנים במערכת זו </w:t>
      </w:r>
      <w:r w:rsidR="00C02E36">
        <w:rPr>
          <w:rFonts w:hint="cs"/>
          <w:rtl/>
        </w:rPr>
        <w:t>הינם זהים</w:t>
      </w:r>
      <w:r w:rsidR="00022745">
        <w:rPr>
          <w:rFonts w:hint="cs"/>
          <w:rtl/>
        </w:rPr>
        <w:t>, אנונימיים</w:t>
      </w:r>
      <w:r w:rsidR="00604EEC">
        <w:rPr>
          <w:rFonts w:hint="cs"/>
          <w:rtl/>
        </w:rPr>
        <w:t xml:space="preserve"> </w:t>
      </w:r>
      <w:r w:rsidR="00390F05">
        <w:rPr>
          <w:rFonts w:hint="cs"/>
          <w:rtl/>
        </w:rPr>
        <w:t>(אינם מכירים</w:t>
      </w:r>
      <w:r w:rsidR="00DB55D9">
        <w:rPr>
          <w:rFonts w:hint="cs"/>
          <w:rtl/>
        </w:rPr>
        <w:t xml:space="preserve"> </w:t>
      </w:r>
      <w:r w:rsidR="00731173">
        <w:rPr>
          <w:rFonts w:hint="cs"/>
          <w:rtl/>
        </w:rPr>
        <w:t xml:space="preserve">אחד </w:t>
      </w:r>
      <w:r w:rsidR="00390F05">
        <w:rPr>
          <w:rFonts w:hint="cs"/>
          <w:rtl/>
        </w:rPr>
        <w:t xml:space="preserve">את </w:t>
      </w:r>
      <w:r w:rsidR="00731173">
        <w:rPr>
          <w:rFonts w:hint="cs"/>
          <w:rtl/>
        </w:rPr>
        <w:t>השני</w:t>
      </w:r>
      <w:r w:rsidR="00390F05">
        <w:rPr>
          <w:rFonts w:hint="cs"/>
          <w:rtl/>
        </w:rPr>
        <w:t>)</w:t>
      </w:r>
      <w:r w:rsidR="00884083">
        <w:rPr>
          <w:rFonts w:hint="cs"/>
          <w:rtl/>
        </w:rPr>
        <w:t>,</w:t>
      </w:r>
      <w:r w:rsidR="00604EEC">
        <w:rPr>
          <w:rFonts w:hint="cs"/>
          <w:rtl/>
        </w:rPr>
        <w:t xml:space="preserve"> </w:t>
      </w:r>
      <w:r w:rsidR="00C02E36">
        <w:rPr>
          <w:rFonts w:hint="cs"/>
          <w:rtl/>
        </w:rPr>
        <w:t xml:space="preserve">בעלי יכולת זיהוי </w:t>
      </w:r>
      <w:r w:rsidR="00FF484C">
        <w:rPr>
          <w:rFonts w:hint="cs"/>
          <w:rtl/>
        </w:rPr>
        <w:t>כיוון ומרחק של סוכנים שכנים בטווח ראייה מוגבל</w:t>
      </w:r>
      <w:r w:rsidR="00A93A69">
        <w:rPr>
          <w:rFonts w:hint="cs"/>
          <w:rtl/>
        </w:rPr>
        <w:t xml:space="preserve"> </w:t>
      </w:r>
      <w:r w:rsidR="00D8048D">
        <w:rPr>
          <w:rFonts w:hint="cs"/>
          <w:rtl/>
        </w:rPr>
        <w:t xml:space="preserve">ובעלי </w:t>
      </w:r>
      <w:r w:rsidR="008D05EA">
        <w:rPr>
          <w:rFonts w:hint="cs"/>
          <w:rtl/>
        </w:rPr>
        <w:t>כמות</w:t>
      </w:r>
      <w:r w:rsidR="00110E40">
        <w:rPr>
          <w:rFonts w:hint="cs"/>
          <w:rtl/>
        </w:rPr>
        <w:t xml:space="preserve"> זיכרון מוגבלת. </w:t>
      </w:r>
    </w:p>
    <w:p w14:paraId="2EE43E4B" w14:textId="7AAF4C4E" w:rsidR="00234C73" w:rsidRDefault="00234C73" w:rsidP="00F40E02">
      <w:r>
        <w:rPr>
          <w:rFonts w:hint="cs"/>
          <w:rtl/>
        </w:rPr>
        <w:t>לאחר הר</w:t>
      </w:r>
      <w:r w:rsidR="009217CF">
        <w:rPr>
          <w:rFonts w:hint="cs"/>
          <w:rtl/>
        </w:rPr>
        <w:t>ק</w:t>
      </w:r>
      <w:r>
        <w:rPr>
          <w:rFonts w:hint="cs"/>
          <w:rtl/>
        </w:rPr>
        <w:t xml:space="preserve">ע התאורטי תוצג סימולציה המתארת </w:t>
      </w:r>
      <w:r w:rsidR="00C313CA">
        <w:rPr>
          <w:rFonts w:hint="cs"/>
          <w:rtl/>
        </w:rPr>
        <w:t xml:space="preserve">את </w:t>
      </w:r>
      <w:r w:rsidR="009459D7">
        <w:rPr>
          <w:rFonts w:hint="cs"/>
          <w:rtl/>
        </w:rPr>
        <w:t xml:space="preserve">אופן </w:t>
      </w:r>
      <w:r w:rsidR="00ED2197">
        <w:rPr>
          <w:rFonts w:hint="cs"/>
          <w:rtl/>
        </w:rPr>
        <w:t>ניתוק</w:t>
      </w:r>
      <w:r w:rsidR="00C313CA">
        <w:rPr>
          <w:rFonts w:hint="cs"/>
          <w:rtl/>
        </w:rPr>
        <w:t xml:space="preserve"> </w:t>
      </w:r>
      <w:proofErr w:type="spellStart"/>
      <w:r w:rsidR="00C313CA">
        <w:rPr>
          <w:rFonts w:hint="cs"/>
          <w:rtl/>
        </w:rPr>
        <w:t>הקשירו</w:t>
      </w:r>
      <w:r w:rsidR="00ED2197">
        <w:rPr>
          <w:rFonts w:hint="cs"/>
          <w:rtl/>
        </w:rPr>
        <w:t>יו</w:t>
      </w:r>
      <w:r w:rsidR="00292113">
        <w:rPr>
          <w:rFonts w:hint="cs"/>
          <w:rtl/>
        </w:rPr>
        <w:t>ת</w:t>
      </w:r>
      <w:proofErr w:type="spellEnd"/>
      <w:r w:rsidR="0079510B">
        <w:rPr>
          <w:rFonts w:hint="cs"/>
          <w:rtl/>
        </w:rPr>
        <w:t xml:space="preserve"> </w:t>
      </w:r>
      <w:r w:rsidR="009474BD">
        <w:rPr>
          <w:rFonts w:hint="cs"/>
          <w:rtl/>
        </w:rPr>
        <w:t>בין הסוכנים</w:t>
      </w:r>
      <w:r w:rsidR="005968C4">
        <w:rPr>
          <w:rFonts w:hint="cs"/>
          <w:rtl/>
        </w:rPr>
        <w:t xml:space="preserve"> </w:t>
      </w:r>
      <w:r w:rsidR="00BD67D0">
        <w:rPr>
          <w:rFonts w:hint="cs"/>
          <w:rtl/>
        </w:rPr>
        <w:t>בתנאיי התחלה שונים</w:t>
      </w:r>
      <w:r w:rsidR="001E399D">
        <w:rPr>
          <w:rFonts w:hint="cs"/>
          <w:rtl/>
        </w:rPr>
        <w:t xml:space="preserve">. בסימולציה ניתן </w:t>
      </w:r>
      <w:r w:rsidR="00C81234">
        <w:rPr>
          <w:rFonts w:hint="cs"/>
          <w:rtl/>
        </w:rPr>
        <w:t xml:space="preserve">גם </w:t>
      </w:r>
      <w:r w:rsidR="00445702">
        <w:rPr>
          <w:rFonts w:hint="cs"/>
          <w:rtl/>
        </w:rPr>
        <w:t>להוביל את הנחיל וליצור תנועה על קו ישר תוך שמירה על מרחק קבוע</w:t>
      </w:r>
      <w:r w:rsidR="00C24813">
        <w:rPr>
          <w:rFonts w:hint="cs"/>
          <w:rtl/>
        </w:rPr>
        <w:t xml:space="preserve"> אחד מהשני</w:t>
      </w:r>
      <w:r w:rsidR="009830E0">
        <w:rPr>
          <w:rFonts w:hint="cs"/>
          <w:rtl/>
        </w:rPr>
        <w:t>.</w:t>
      </w:r>
      <w:r w:rsidR="005E1BAE">
        <w:rPr>
          <w:rFonts w:hint="cs"/>
          <w:rtl/>
        </w:rPr>
        <w:t xml:space="preserve"> </w:t>
      </w:r>
    </w:p>
    <w:p w14:paraId="6A785258" w14:textId="0CB3FA4E" w:rsidR="001D2216" w:rsidRDefault="001D2216">
      <w:pPr>
        <w:bidi w:val="0"/>
        <w:rPr>
          <w:rtl/>
        </w:rPr>
      </w:pPr>
    </w:p>
    <w:p w14:paraId="721257A5" w14:textId="35C48D05" w:rsidR="001D2216" w:rsidRDefault="001D2216" w:rsidP="001D2216">
      <w:pPr>
        <w:pStyle w:val="Heading1"/>
        <w:rPr>
          <w:rtl/>
        </w:rPr>
      </w:pPr>
      <w:bookmarkStart w:id="1" w:name="_Toc35725262"/>
      <w:r>
        <w:rPr>
          <w:rFonts w:hint="cs"/>
          <w:rtl/>
        </w:rPr>
        <w:t>רקע מתמטי</w:t>
      </w:r>
      <w:bookmarkEnd w:id="1"/>
    </w:p>
    <w:p w14:paraId="5062CCA9" w14:textId="30A163D1" w:rsidR="001D2216" w:rsidRDefault="00E351DF" w:rsidP="001D2216">
      <w:pPr>
        <w:rPr>
          <w:rFonts w:eastAsiaTheme="minorEastAsia"/>
          <w:rtl/>
        </w:rPr>
      </w:pPr>
      <w:r>
        <w:rPr>
          <w:rFonts w:hint="cs"/>
          <w:rtl/>
        </w:rPr>
        <w:t xml:space="preserve">דרך נפוצה לתאר את </w:t>
      </w:r>
      <w:r w:rsidR="000D7199">
        <w:rPr>
          <w:rFonts w:hint="cs"/>
          <w:rtl/>
        </w:rPr>
        <w:t>האינטראקציה</w:t>
      </w:r>
      <w:r>
        <w:rPr>
          <w:rFonts w:hint="cs"/>
          <w:rtl/>
        </w:rPr>
        <w:t xml:space="preserve"> בין סוכנים</w:t>
      </w:r>
      <w:r w:rsidR="00102349">
        <w:rPr>
          <w:rFonts w:hint="cs"/>
          <w:rtl/>
        </w:rPr>
        <w:t xml:space="preserve"> במערכות מרובות סוכנים</w:t>
      </w:r>
      <w:r>
        <w:rPr>
          <w:rFonts w:hint="cs"/>
          <w:rtl/>
        </w:rPr>
        <w:t xml:space="preserve"> </w:t>
      </w:r>
      <w:r w:rsidR="000D7199">
        <w:rPr>
          <w:rFonts w:hint="cs"/>
          <w:rtl/>
        </w:rPr>
        <w:t>הינה גרף קשירות</w:t>
      </w:r>
      <w:r w:rsidR="00BC26EE">
        <w:rPr>
          <w:rFonts w:hint="cs"/>
          <w:rtl/>
        </w:rPr>
        <w:t xml:space="preserve"> </w:t>
      </w:r>
      <w:r w:rsidR="00174031">
        <w:rPr>
          <w:rFonts w:hint="cs"/>
          <w:rtl/>
        </w:rPr>
        <w:t xml:space="preserve">המוגדר על ידי </w:t>
      </w:r>
      <m:oMath>
        <m:r>
          <w:rPr>
            <w:rFonts w:ascii="Cambria Math" w:hAnsi="Cambria Math"/>
          </w:rPr>
          <m:t>G(V,E)</m:t>
        </m:r>
      </m:oMath>
      <w:r w:rsidR="00174031">
        <w:rPr>
          <w:rFonts w:hint="cs"/>
          <w:rtl/>
        </w:rPr>
        <w:t xml:space="preserve"> כאשר </w:t>
      </w:r>
      <m:oMath>
        <m:r>
          <w:rPr>
            <w:rFonts w:ascii="Cambria Math" w:hAnsi="Cambria Math"/>
          </w:rPr>
          <m:t>V={</m:t>
        </m:r>
        <m:sSub>
          <m:sSubPr>
            <m:ctrlPr>
              <w:rPr>
                <w:rFonts w:ascii="Cambria Math" w:hAnsi="Cambria Math"/>
                <w:i/>
                <w:iC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n</m:t>
            </m:r>
          </m:sub>
        </m:sSub>
        <m:r>
          <w:rPr>
            <w:rFonts w:ascii="Cambria Math" w:hAnsi="Cambria Math"/>
          </w:rPr>
          <m:t>}</m:t>
        </m:r>
      </m:oMath>
      <w:r w:rsidR="00DF3992">
        <w:rPr>
          <w:rFonts w:hint="cs"/>
          <w:rtl/>
        </w:rPr>
        <w:t xml:space="preserve"> הינם קודקודי הגרף (במקרה שלנו </w:t>
      </w:r>
      <w:r w:rsidR="00DF3992">
        <w:rPr>
          <w:rtl/>
        </w:rPr>
        <w:t>–</w:t>
      </w:r>
      <w:r w:rsidR="00DF3992">
        <w:rPr>
          <w:rFonts w:hint="cs"/>
          <w:rtl/>
        </w:rPr>
        <w:t xml:space="preserve"> הסוכנים) ו</w:t>
      </w:r>
      <w:r w:rsidR="00100064">
        <w:rPr>
          <w:rFonts w:hint="cs"/>
          <w:rtl/>
        </w:rPr>
        <w:t xml:space="preserve">אילו </w:t>
      </w:r>
      <m:oMath>
        <m:r>
          <w:rPr>
            <w:rFonts w:ascii="Cambria Math" w:hAnsi="Cambria Math"/>
          </w:rPr>
          <m:t>E⊆V×V</m:t>
        </m:r>
      </m:oMath>
      <w:r w:rsidR="00A80403">
        <w:rPr>
          <w:rFonts w:hint="cs"/>
          <w:rtl/>
        </w:rPr>
        <w:t xml:space="preserve"> הינם קשתות הגרף (הקשירות </w:t>
      </w:r>
      <w:r w:rsidR="00F72B14">
        <w:rPr>
          <w:rFonts w:hint="cs"/>
          <w:rtl/>
        </w:rPr>
        <w:t>בין הסוכנים השונים)</w:t>
      </w:r>
      <w:r w:rsidR="000D7199">
        <w:rPr>
          <w:rFonts w:hint="cs"/>
          <w:rtl/>
        </w:rPr>
        <w:t>.</w:t>
      </w:r>
      <w:r w:rsidR="00DF3992">
        <w:rPr>
          <w:rFonts w:hint="cs"/>
          <w:rtl/>
        </w:rPr>
        <w:t xml:space="preserve"> </w:t>
      </w:r>
      <w:r w:rsidR="00842C67">
        <w:rPr>
          <w:rFonts w:hint="cs"/>
          <w:rtl/>
        </w:rPr>
        <w:t xml:space="preserve">רשימת </w:t>
      </w:r>
      <w:proofErr w:type="spellStart"/>
      <w:r w:rsidR="00A24537">
        <w:rPr>
          <w:rFonts w:hint="cs"/>
          <w:rtl/>
        </w:rPr>
        <w:t>השכנויות</w:t>
      </w:r>
      <w:proofErr w:type="spellEnd"/>
      <w:r w:rsidR="00A24537">
        <w:rPr>
          <w:rFonts w:hint="cs"/>
          <w:rtl/>
        </w:rPr>
        <w:t xml:space="preserve"> של סוכן מתוארת על ידי </w:t>
      </w:r>
      <w:r w:rsidR="00EF46EA">
        <w:rPr>
          <w:rFonts w:hint="cs"/>
          <w:rtl/>
        </w:rPr>
        <w:t xml:space="preserve">הסוכנים </w:t>
      </w:r>
      <w:r w:rsidR="00695DF1">
        <w:rPr>
          <w:rFonts w:hint="cs"/>
          <w:rtl/>
        </w:rPr>
        <w:t xml:space="preserve">בעלי קשתות אליו - </w:t>
      </w: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∈V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∈E}</m:t>
        </m:r>
      </m:oMath>
      <w:r w:rsidR="00463C7F">
        <w:rPr>
          <w:rFonts w:eastAsiaTheme="minorEastAsia" w:hint="cs"/>
          <w:rtl/>
        </w:rPr>
        <w:t>.</w:t>
      </w:r>
    </w:p>
    <w:p w14:paraId="3A7F1EDF" w14:textId="26656E7C" w:rsidR="00463C7F" w:rsidRDefault="005F1276" w:rsidP="001D2216">
      <w:pPr>
        <w:rPr>
          <w:rFonts w:eastAsiaTheme="minorEastAsia"/>
          <w:rtl/>
        </w:rPr>
      </w:pPr>
      <w:r>
        <w:rPr>
          <w:rFonts w:eastAsiaTheme="minorEastAsia" w:hint="cs"/>
          <w:rtl/>
        </w:rPr>
        <w:t xml:space="preserve">כיוון שלסוכנים במקרה זה ישנו טווח </w:t>
      </w:r>
      <w:r w:rsidR="0035149E">
        <w:rPr>
          <w:rFonts w:eastAsiaTheme="minorEastAsia" w:hint="cs"/>
          <w:rtl/>
        </w:rPr>
        <w:t xml:space="preserve">ראייה מוגבל, נוכל להגדיר את הקשתות </w:t>
      </w:r>
      <w:r w:rsidR="00344DF7">
        <w:rPr>
          <w:rFonts w:eastAsiaTheme="minorEastAsia" w:hint="cs"/>
          <w:rtl/>
        </w:rPr>
        <w:t>של כל סוכן לפי הקשר הבא:</w:t>
      </w:r>
    </w:p>
    <w:p w14:paraId="1C4C4BDD" w14:textId="2C411669" w:rsidR="00B11040" w:rsidRPr="00B94D42" w:rsidRDefault="00647155" w:rsidP="001D2216">
      <w:pPr>
        <w:rPr>
          <w:rFonts w:eastAsiaTheme="minorEastAsia"/>
          <w:i/>
          <w:rtl/>
        </w:rPr>
      </w:pPr>
      <m:oMathPara>
        <m:oMath>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≤V</m:t>
          </m:r>
        </m:oMath>
      </m:oMathPara>
    </w:p>
    <w:p w14:paraId="5805878B" w14:textId="50500DEA" w:rsidR="00B94D42" w:rsidRDefault="00B94D42" w:rsidP="001D2216">
      <w:pPr>
        <w:rPr>
          <w:rFonts w:eastAsiaTheme="minorEastAsia"/>
          <w:i/>
          <w:rtl/>
        </w:rPr>
      </w:pPr>
      <w:r>
        <w:rPr>
          <w:rFonts w:eastAsiaTheme="minorEastAsia" w:hint="cs"/>
          <w:i/>
          <w:rtl/>
        </w:rPr>
        <w:t>כאשר</w:t>
      </w:r>
      <w:r w:rsidR="003B7406">
        <w:rPr>
          <w:rFonts w:eastAsiaTheme="minorEastAsia" w:hint="cs"/>
          <w:i/>
          <w:rtl/>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003B7406">
        <w:rPr>
          <w:rFonts w:eastAsiaTheme="minorEastAsia" w:hint="cs"/>
          <w:i/>
          <w:rtl/>
        </w:rPr>
        <w:t xml:space="preserve"> ו-</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j</m:t>
            </m:r>
          </m:sub>
        </m:sSub>
      </m:oMath>
      <w:r w:rsidR="003B7406">
        <w:rPr>
          <w:rFonts w:eastAsiaTheme="minorEastAsia" w:hint="cs"/>
          <w:i/>
          <w:rtl/>
        </w:rPr>
        <w:t xml:space="preserve"> הינ</w:t>
      </w:r>
      <w:r w:rsidR="00CF0130">
        <w:rPr>
          <w:rFonts w:eastAsiaTheme="minorEastAsia" w:hint="cs"/>
          <w:i/>
          <w:rtl/>
        </w:rPr>
        <w:t xml:space="preserve">ם מיקומי סוכן </w:t>
      </w:r>
      <m:oMath>
        <m:r>
          <w:rPr>
            <w:rFonts w:ascii="Cambria Math" w:eastAsiaTheme="minorEastAsia" w:hAnsi="Cambria Math"/>
          </w:rPr>
          <m:t>i</m:t>
        </m:r>
      </m:oMath>
      <w:r w:rsidR="00CF0130">
        <w:rPr>
          <w:rFonts w:eastAsiaTheme="minorEastAsia" w:hint="cs"/>
          <w:i/>
          <w:rtl/>
        </w:rPr>
        <w:t xml:space="preserve"> ו-</w:t>
      </w:r>
      <m:oMath>
        <m:r>
          <w:rPr>
            <w:rFonts w:ascii="Cambria Math" w:eastAsiaTheme="minorEastAsia" w:hAnsi="Cambria Math"/>
          </w:rPr>
          <m:t>j</m:t>
        </m:r>
      </m:oMath>
      <w:r w:rsidR="00CF0130">
        <w:rPr>
          <w:rFonts w:eastAsiaTheme="minorEastAsia" w:hint="cs"/>
          <w:i/>
          <w:rtl/>
        </w:rPr>
        <w:t xml:space="preserve"> בהתאמה.</w:t>
      </w:r>
    </w:p>
    <w:p w14:paraId="09E0BB93" w14:textId="096AD53A" w:rsidR="00002B52" w:rsidRDefault="00E67C6E" w:rsidP="001D2216">
      <w:pPr>
        <w:rPr>
          <w:i/>
          <w:rtl/>
        </w:rPr>
      </w:pPr>
      <w:r>
        <w:rPr>
          <w:rFonts w:hint="cs"/>
          <w:i/>
          <w:rtl/>
        </w:rPr>
        <w:t>מחקרים קודמים שעסקו בתחום</w:t>
      </w:r>
      <w:r w:rsidR="00BE61DA">
        <w:rPr>
          <w:rFonts w:hint="cs"/>
          <w:i/>
          <w:rtl/>
        </w:rPr>
        <w:t xml:space="preserve"> </w:t>
      </w:r>
      <w:r w:rsidR="00E4479C">
        <w:rPr>
          <w:rFonts w:hint="cs"/>
          <w:i/>
          <w:rtl/>
        </w:rPr>
        <w:t>של מערכות מרובות סוכנים</w:t>
      </w:r>
      <w:r w:rsidR="00EE4913">
        <w:rPr>
          <w:rFonts w:hint="cs"/>
          <w:i/>
          <w:rtl/>
        </w:rPr>
        <w:t xml:space="preserve">, </w:t>
      </w:r>
      <w:r w:rsidR="009B3AE7">
        <w:rPr>
          <w:rFonts w:hint="cs"/>
          <w:i/>
          <w:rtl/>
        </w:rPr>
        <w:t xml:space="preserve">חקרו את בעיית </w:t>
      </w:r>
      <w:r w:rsidR="009B3AE7" w:rsidRPr="0015393B">
        <w:rPr>
          <w:rFonts w:hint="cs"/>
          <w:b/>
          <w:bCs/>
          <w:i/>
          <w:rtl/>
        </w:rPr>
        <w:t>ההתכנסות</w:t>
      </w:r>
      <w:r w:rsidR="009B3AE7">
        <w:rPr>
          <w:rFonts w:hint="cs"/>
          <w:i/>
          <w:rtl/>
        </w:rPr>
        <w:t xml:space="preserve"> של הסוכנים. </w:t>
      </w:r>
      <w:r w:rsidR="009C7E8F">
        <w:rPr>
          <w:rFonts w:hint="cs"/>
          <w:i/>
          <w:rtl/>
        </w:rPr>
        <w:t xml:space="preserve">עקרון נפוץ </w:t>
      </w:r>
      <w:r w:rsidR="00C0193D">
        <w:rPr>
          <w:rFonts w:hint="cs"/>
          <w:i/>
          <w:rtl/>
        </w:rPr>
        <w:t xml:space="preserve">לפתרון </w:t>
      </w:r>
      <w:r w:rsidR="00700C60">
        <w:rPr>
          <w:rFonts w:hint="cs"/>
          <w:i/>
          <w:rtl/>
        </w:rPr>
        <w:t>בעיה זו</w:t>
      </w:r>
      <w:r w:rsidR="00C0193D">
        <w:rPr>
          <w:rFonts w:hint="cs"/>
          <w:i/>
          <w:rtl/>
        </w:rPr>
        <w:t xml:space="preserve"> הי</w:t>
      </w:r>
      <w:r w:rsidR="00002B52">
        <w:rPr>
          <w:rFonts w:hint="cs"/>
          <w:i/>
          <w:rtl/>
        </w:rPr>
        <w:t>נו</w:t>
      </w:r>
      <w:r w:rsidR="00C0193D">
        <w:rPr>
          <w:rFonts w:hint="cs"/>
          <w:i/>
          <w:rtl/>
        </w:rPr>
        <w:t xml:space="preserve"> הכלל </w:t>
      </w:r>
      <w:r w:rsidR="00920FA7">
        <w:rPr>
          <w:i/>
          <w:rtl/>
        </w:rPr>
        <w:t>–</w:t>
      </w:r>
      <w:r w:rsidR="00C0193D">
        <w:rPr>
          <w:rFonts w:hint="cs"/>
          <w:i/>
          <w:rtl/>
        </w:rPr>
        <w:t xml:space="preserve"> </w:t>
      </w:r>
      <w:r w:rsidR="00920FA7">
        <w:rPr>
          <w:i/>
        </w:rPr>
        <w:t xml:space="preserve">"never lose a </w:t>
      </w:r>
      <w:r w:rsidR="009620BA">
        <w:rPr>
          <w:i/>
        </w:rPr>
        <w:t>neighbor</w:t>
      </w:r>
      <w:r w:rsidR="007C322F">
        <w:rPr>
          <w:i/>
        </w:rPr>
        <w:t>"</w:t>
      </w:r>
      <w:r w:rsidR="00002B52">
        <w:rPr>
          <w:rFonts w:hint="cs"/>
          <w:i/>
          <w:rtl/>
        </w:rPr>
        <w:t>:</w:t>
      </w:r>
    </w:p>
    <w:p w14:paraId="4DCD5B36" w14:textId="43D353BC" w:rsidR="00002B52" w:rsidRDefault="005C69F7" w:rsidP="001D2216">
      <w:pPr>
        <w:rPr>
          <w:i/>
          <w:rtl/>
        </w:rPr>
      </w:pPr>
      <m:oMathPara>
        <m:oMath>
          <m:r>
            <w:rPr>
              <w:rFonts w:ascii="Cambria Math" w:hAnsi="Cambria Math"/>
            </w:rPr>
            <m:t xml:space="preserve">∀i and </m:t>
          </m:r>
          <m:r>
            <m:rPr>
              <m:sty m:val="p"/>
            </m:rPr>
            <w:rPr>
              <w:rFonts w:ascii="Cambria Math" w:hAnsi="Cambria Math"/>
            </w:rPr>
            <m:t>Δ</m:t>
          </m:r>
          <m:r>
            <w:rPr>
              <w:rFonts w:ascii="Cambria Math" w:hAnsi="Cambria Math"/>
            </w:rPr>
            <m:t>t≥0   :       j∈</m:t>
          </m:r>
          <m:sSub>
            <m:sSubPr>
              <m:ctrlPr>
                <w:rPr>
                  <w:rFonts w:ascii="Cambria Math" w:hAnsi="Cambria Math"/>
                  <w:i/>
                </w:rPr>
              </m:ctrlPr>
            </m:sSubPr>
            <m:e>
              <m:r>
                <w:rPr>
                  <w:rFonts w:ascii="Cambria Math" w:hAnsi="Cambria Math"/>
                </w:rPr>
                <m:t>N</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  j∈</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(t+</m:t>
          </m:r>
          <m:r>
            <m:rPr>
              <m:sty m:val="p"/>
            </m:rPr>
            <w:rPr>
              <w:rFonts w:ascii="Cambria Math" w:hAnsi="Cambria Math"/>
            </w:rPr>
            <m:t>Δ</m:t>
          </m:r>
          <m:r>
            <w:rPr>
              <w:rFonts w:ascii="Cambria Math" w:hAnsi="Cambria Math"/>
            </w:rPr>
            <m:t>t)</m:t>
          </m:r>
        </m:oMath>
      </m:oMathPara>
    </w:p>
    <w:p w14:paraId="291A4155" w14:textId="77777777" w:rsidR="004A3B36" w:rsidRDefault="000F430F" w:rsidP="001D2216">
      <w:pPr>
        <w:rPr>
          <w:i/>
          <w:rtl/>
        </w:rPr>
      </w:pPr>
      <w:r>
        <w:rPr>
          <w:rFonts w:hint="cs"/>
          <w:i/>
          <w:rtl/>
        </w:rPr>
        <w:t xml:space="preserve">כאשר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Pr>
          <w:rFonts w:hint="cs"/>
          <w:i/>
          <w:rtl/>
        </w:rPr>
        <w:t xml:space="preserve"> הינ</w:t>
      </w:r>
      <w:r w:rsidR="00F313C9">
        <w:rPr>
          <w:rFonts w:hint="cs"/>
          <w:i/>
          <w:rtl/>
        </w:rPr>
        <w:t xml:space="preserve">ה קבוצת כל הסוכנים </w:t>
      </w:r>
      <w:r w:rsidR="004A3B36">
        <w:rPr>
          <w:rFonts w:hint="cs"/>
          <w:i/>
          <w:rtl/>
        </w:rPr>
        <w:t xml:space="preserve">בעלי קשתות המחוברות לסוכן </w:t>
      </w:r>
      <m:oMath>
        <m:r>
          <w:rPr>
            <w:rFonts w:ascii="Cambria Math" w:hAnsi="Cambria Math"/>
          </w:rPr>
          <m:t>i</m:t>
        </m:r>
      </m:oMath>
      <w:r w:rsidR="004A3B36">
        <w:rPr>
          <w:rFonts w:hint="cs"/>
          <w:i/>
          <w:rtl/>
        </w:rPr>
        <w:t xml:space="preserve">. </w:t>
      </w:r>
    </w:p>
    <w:p w14:paraId="6DB147BC" w14:textId="1E6879ED" w:rsidR="00A35E7B" w:rsidRDefault="00BE66A7" w:rsidP="001D2216">
      <w:pPr>
        <w:rPr>
          <w:i/>
          <w:rtl/>
        </w:rPr>
      </w:pPr>
      <w:r>
        <w:rPr>
          <w:rFonts w:hint="cs"/>
          <w:i/>
          <w:rtl/>
        </w:rPr>
        <w:t xml:space="preserve">כלל זה קובע כי בהינתן </w:t>
      </w:r>
      <w:r w:rsidR="009974C4">
        <w:rPr>
          <w:rFonts w:hint="cs"/>
          <w:i/>
          <w:rtl/>
        </w:rPr>
        <w:t xml:space="preserve">קשר הנוצר עם </w:t>
      </w:r>
      <w:r w:rsidR="00C67E41">
        <w:rPr>
          <w:rFonts w:hint="cs"/>
          <w:i/>
          <w:rtl/>
        </w:rPr>
        <w:t>שכן</w:t>
      </w:r>
      <w:r w:rsidR="009974C4">
        <w:rPr>
          <w:rFonts w:hint="cs"/>
          <w:i/>
          <w:rtl/>
        </w:rPr>
        <w:t xml:space="preserve">, </w:t>
      </w:r>
      <w:r w:rsidR="007A7B12">
        <w:rPr>
          <w:rFonts w:hint="cs"/>
          <w:i/>
          <w:rtl/>
        </w:rPr>
        <w:t xml:space="preserve">קשר זה לעולם לא ינותק. </w:t>
      </w:r>
      <w:r w:rsidR="00B66F8E">
        <w:rPr>
          <w:rFonts w:hint="cs"/>
          <w:i/>
          <w:rtl/>
        </w:rPr>
        <w:t xml:space="preserve">על כן, מספר הקשתות בגרף הקשירות לעולם </w:t>
      </w:r>
      <w:r w:rsidR="00432C66">
        <w:rPr>
          <w:rFonts w:hint="cs"/>
          <w:i/>
          <w:rtl/>
        </w:rPr>
        <w:t xml:space="preserve">אינו </w:t>
      </w:r>
      <w:r w:rsidR="00225C89">
        <w:rPr>
          <w:rFonts w:hint="cs"/>
          <w:i/>
          <w:rtl/>
        </w:rPr>
        <w:t xml:space="preserve">קטן. </w:t>
      </w:r>
      <w:r w:rsidR="002B0D70">
        <w:rPr>
          <w:rFonts w:hint="cs"/>
          <w:i/>
          <w:rtl/>
        </w:rPr>
        <w:t xml:space="preserve">יחד עם </w:t>
      </w:r>
      <w:r w:rsidR="00A7448D">
        <w:rPr>
          <w:rFonts w:hint="cs"/>
          <w:i/>
          <w:rtl/>
        </w:rPr>
        <w:t>אלגוריתמי</w:t>
      </w:r>
      <w:r w:rsidR="00340DBE">
        <w:rPr>
          <w:rFonts w:hint="cs"/>
          <w:i/>
          <w:rtl/>
        </w:rPr>
        <w:t xml:space="preserve"> התקדמות של הסוכנים המבטיחים </w:t>
      </w:r>
      <w:r w:rsidR="00756607">
        <w:rPr>
          <w:rFonts w:hint="cs"/>
          <w:i/>
          <w:rtl/>
        </w:rPr>
        <w:t>את כלל זה ו</w:t>
      </w:r>
      <w:r w:rsidR="00393F28">
        <w:rPr>
          <w:rFonts w:hint="cs"/>
          <w:i/>
          <w:rtl/>
        </w:rPr>
        <w:t>מצמצמים את המרחקים בין הסוכנים</w:t>
      </w:r>
      <w:r w:rsidR="00A44AF9">
        <w:rPr>
          <w:rFonts w:hint="cs"/>
          <w:i/>
          <w:rtl/>
        </w:rPr>
        <w:t xml:space="preserve">, </w:t>
      </w:r>
      <w:r w:rsidR="00436A40">
        <w:rPr>
          <w:rFonts w:hint="cs"/>
          <w:i/>
          <w:rtl/>
        </w:rPr>
        <w:t xml:space="preserve">עוד קשתות יתווספו לגרף </w:t>
      </w:r>
      <w:r w:rsidR="004E71A4">
        <w:rPr>
          <w:rFonts w:hint="cs"/>
          <w:i/>
          <w:rtl/>
        </w:rPr>
        <w:t xml:space="preserve">וברוב המקרים </w:t>
      </w:r>
      <w:r w:rsidR="00A44AF9">
        <w:rPr>
          <w:rFonts w:hint="cs"/>
          <w:i/>
          <w:rtl/>
        </w:rPr>
        <w:t xml:space="preserve">נקבל גרף שלם בזמן סופי. </w:t>
      </w:r>
      <w:r w:rsidR="00A002EE">
        <w:rPr>
          <w:rFonts w:hint="cs"/>
          <w:i/>
          <w:rtl/>
        </w:rPr>
        <w:t>ב</w:t>
      </w:r>
      <w:r w:rsidR="000526C6">
        <w:rPr>
          <w:rFonts w:hint="cs"/>
          <w:i/>
          <w:rtl/>
        </w:rPr>
        <w:t xml:space="preserve">מקרה של טווח ראייה מוגבל, נקבל התכנסות לתחום </w:t>
      </w:r>
      <w:r w:rsidR="006E203C">
        <w:rPr>
          <w:rFonts w:hint="cs"/>
          <w:i/>
          <w:rtl/>
        </w:rPr>
        <w:t xml:space="preserve">מצומצם </w:t>
      </w:r>
      <w:r w:rsidR="00CF4B90">
        <w:rPr>
          <w:rFonts w:hint="cs"/>
          <w:i/>
          <w:rtl/>
        </w:rPr>
        <w:t>המוגדר ע"י</w:t>
      </w:r>
      <w:r w:rsidR="006E203C">
        <w:rPr>
          <w:rFonts w:hint="cs"/>
          <w:i/>
          <w:rtl/>
        </w:rPr>
        <w:t xml:space="preserve"> טווח הראייה.</w:t>
      </w:r>
    </w:p>
    <w:p w14:paraId="0C77D530" w14:textId="28DA1A51" w:rsidR="006E203C" w:rsidRDefault="00270575" w:rsidP="002B2C71">
      <w:pPr>
        <w:rPr>
          <w:i/>
          <w:rtl/>
        </w:rPr>
      </w:pPr>
      <w:r>
        <w:rPr>
          <w:rFonts w:hint="cs"/>
          <w:i/>
          <w:rtl/>
        </w:rPr>
        <w:lastRenderedPageBreak/>
        <w:t>עבור המקרה שלנו</w:t>
      </w:r>
      <w:r w:rsidR="00054115">
        <w:rPr>
          <w:rFonts w:hint="cs"/>
          <w:i/>
          <w:rtl/>
        </w:rPr>
        <w:t xml:space="preserve"> של שמירה על </w:t>
      </w:r>
      <w:r w:rsidR="00E12D07">
        <w:rPr>
          <w:rFonts w:hint="cs"/>
          <w:i/>
          <w:rtl/>
        </w:rPr>
        <w:t>קשירות הגרף בלבד</w:t>
      </w:r>
      <w:r>
        <w:rPr>
          <w:rFonts w:hint="cs"/>
          <w:i/>
          <w:rtl/>
        </w:rPr>
        <w:t xml:space="preserve">, </w:t>
      </w:r>
      <w:r w:rsidR="005974A4">
        <w:rPr>
          <w:rFonts w:hint="cs"/>
          <w:i/>
          <w:rtl/>
        </w:rPr>
        <w:t>שימוש ב</w:t>
      </w:r>
      <w:r w:rsidR="00895D93">
        <w:rPr>
          <w:rFonts w:hint="cs"/>
          <w:i/>
          <w:rtl/>
        </w:rPr>
        <w:t xml:space="preserve">כלל זה </w:t>
      </w:r>
      <w:r w:rsidR="00054115">
        <w:rPr>
          <w:rFonts w:hint="cs"/>
          <w:i/>
          <w:rtl/>
        </w:rPr>
        <w:t xml:space="preserve">מהווה פתרון </w:t>
      </w:r>
      <w:r w:rsidR="00274B7F">
        <w:rPr>
          <w:rFonts w:hint="cs"/>
          <w:i/>
          <w:rtl/>
        </w:rPr>
        <w:t>מחמיר</w:t>
      </w:r>
      <w:r w:rsidR="006D00B7">
        <w:rPr>
          <w:rFonts w:hint="cs"/>
          <w:i/>
          <w:rtl/>
        </w:rPr>
        <w:t>. כלומר, ישנה יתירות בכמות הענפים בגרף המלא</w:t>
      </w:r>
      <w:r w:rsidR="0081449C">
        <w:rPr>
          <w:rFonts w:hint="cs"/>
          <w:i/>
          <w:rtl/>
        </w:rPr>
        <w:t xml:space="preserve"> </w:t>
      </w:r>
      <w:r w:rsidR="0068284A">
        <w:rPr>
          <w:rFonts w:hint="cs"/>
          <w:i/>
          <w:rtl/>
        </w:rPr>
        <w:t>ולכן נוכל לוותר על חלק מענפי הגרף</w:t>
      </w:r>
      <w:r w:rsidR="005F3E69">
        <w:rPr>
          <w:rFonts w:hint="cs"/>
          <w:i/>
          <w:rtl/>
        </w:rPr>
        <w:t xml:space="preserve"> ועדיין לשמור על קשירותו</w:t>
      </w:r>
      <w:r w:rsidR="0068284A">
        <w:rPr>
          <w:rFonts w:hint="cs"/>
          <w:i/>
          <w:rtl/>
        </w:rPr>
        <w:t xml:space="preserve">. </w:t>
      </w:r>
    </w:p>
    <w:p w14:paraId="4EE73084" w14:textId="5491CE7D" w:rsidR="00F50C34" w:rsidRDefault="00F50C34" w:rsidP="00F50C34">
      <w:pPr>
        <w:pStyle w:val="Heading2"/>
        <w:rPr>
          <w:rtl/>
        </w:rPr>
      </w:pPr>
      <w:bookmarkStart w:id="2" w:name="_Toc35725263"/>
      <w:r>
        <w:rPr>
          <w:rFonts w:hint="cs"/>
          <w:rtl/>
        </w:rPr>
        <w:t>שמירת הקשירות</w:t>
      </w:r>
      <w:r w:rsidR="008F645F">
        <w:rPr>
          <w:rFonts w:hint="cs"/>
          <w:rtl/>
        </w:rPr>
        <w:t xml:space="preserve"> בגרף המצומצם</w:t>
      </w:r>
      <w:bookmarkEnd w:id="2"/>
    </w:p>
    <w:p w14:paraId="523070FD" w14:textId="2813EC1D" w:rsidR="00B640F1" w:rsidRDefault="00B640F1" w:rsidP="002B2C71">
      <w:pPr>
        <w:rPr>
          <w:rFonts w:eastAsiaTheme="minorEastAsia"/>
          <w:i/>
          <w:rtl/>
        </w:rPr>
      </w:pPr>
      <w:r>
        <w:rPr>
          <w:rFonts w:hint="cs"/>
          <w:i/>
          <w:rtl/>
        </w:rPr>
        <w:t>נגדיר את רשימת השכנים האפקטיבית</w:t>
      </w:r>
      <w:r w:rsidR="007A2B12">
        <w:rPr>
          <w:rFonts w:hint="cs"/>
          <w:i/>
          <w:rtl/>
        </w:rPr>
        <w:t xml:space="preserve"> </w:t>
      </w:r>
      <w:r w:rsidR="007A2B12">
        <w:rPr>
          <w:i/>
          <w:rtl/>
        </w:rPr>
        <w:t>–</w:t>
      </w:r>
      <w:r w:rsidR="007A2B12">
        <w:rPr>
          <w:rFonts w:hint="cs"/>
          <w:i/>
          <w:rtl/>
        </w:rPr>
        <w:t xml:space="preserve"> </w:t>
      </w:r>
      <w:r w:rsidR="007A2B12">
        <w:rPr>
          <w:i/>
        </w:rPr>
        <w:t xml:space="preserve">"effective </w:t>
      </w:r>
      <w:r w:rsidR="001B45F9">
        <w:rPr>
          <w:i/>
        </w:rPr>
        <w:t>neighborhood</w:t>
      </w:r>
      <w:r w:rsidR="000D3A1E">
        <w:rPr>
          <w:i/>
        </w:rPr>
        <w:t>"</w:t>
      </w:r>
      <w:r w:rsidR="00F7414B">
        <w:rPr>
          <w:rFonts w:hint="cs"/>
          <w:i/>
          <w:rtl/>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e</m:t>
            </m:r>
          </m:sup>
        </m:sSubSup>
      </m:oMath>
      <w:r w:rsidR="00F7414B">
        <w:rPr>
          <w:rFonts w:eastAsiaTheme="minorEastAsia" w:hint="cs"/>
          <w:i/>
          <w:rtl/>
        </w:rPr>
        <w:t xml:space="preserve"> </w:t>
      </w:r>
      <w:r w:rsidR="00E75E31">
        <w:rPr>
          <w:rFonts w:eastAsiaTheme="minorEastAsia" w:hint="cs"/>
          <w:i/>
          <w:rtl/>
        </w:rPr>
        <w:t xml:space="preserve">של סוכן </w:t>
      </w:r>
      <m:oMath>
        <m:r>
          <w:rPr>
            <w:rFonts w:ascii="Cambria Math" w:eastAsiaTheme="minorEastAsia" w:hAnsi="Cambria Math"/>
          </w:rPr>
          <m:t>i</m:t>
        </m:r>
      </m:oMath>
      <w:r w:rsidR="00E75E31">
        <w:rPr>
          <w:rFonts w:eastAsiaTheme="minorEastAsia" w:hint="cs"/>
          <w:i/>
          <w:rtl/>
        </w:rPr>
        <w:t xml:space="preserve"> </w:t>
      </w:r>
      <w:r w:rsidR="00D141F7">
        <w:rPr>
          <w:rFonts w:eastAsiaTheme="minorEastAsia" w:hint="cs"/>
          <w:i/>
          <w:rtl/>
        </w:rPr>
        <w:t xml:space="preserve">כתת רשימה </w:t>
      </w:r>
      <w:r w:rsidR="0050403D">
        <w:rPr>
          <w:rFonts w:eastAsiaTheme="minorEastAsia" w:hint="cs"/>
          <w:i/>
          <w:rtl/>
        </w:rPr>
        <w:t xml:space="preserve">של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oMath>
      <w:r w:rsidR="0050403D">
        <w:rPr>
          <w:rFonts w:eastAsiaTheme="minorEastAsia" w:hint="cs"/>
          <w:i/>
          <w:rtl/>
        </w:rPr>
        <w:t xml:space="preserve"> באופן הבא</w:t>
      </w:r>
      <w:r w:rsidR="00B459F0">
        <w:rPr>
          <w:rFonts w:eastAsiaTheme="minorEastAsia" w:hint="cs"/>
          <w:i/>
          <w:rtl/>
        </w:rPr>
        <w:t xml:space="preserve"> (כלל הסרת </w:t>
      </w:r>
      <w:proofErr w:type="spellStart"/>
      <w:r w:rsidR="00B459F0">
        <w:rPr>
          <w:rFonts w:eastAsiaTheme="minorEastAsia" w:hint="cs"/>
          <w:i/>
          <w:rtl/>
        </w:rPr>
        <w:t>הקשירויות</w:t>
      </w:r>
      <w:proofErr w:type="spellEnd"/>
      <w:r w:rsidR="00B459F0">
        <w:rPr>
          <w:rFonts w:eastAsiaTheme="minorEastAsia" w:hint="cs"/>
          <w:i/>
          <w:rtl/>
        </w:rPr>
        <w:t xml:space="preserve"> בין שכנים)</w:t>
      </w:r>
      <w:r w:rsidR="0050403D">
        <w:rPr>
          <w:rFonts w:eastAsiaTheme="minorEastAsia" w:hint="cs"/>
          <w:i/>
          <w:rtl/>
        </w:rPr>
        <w:t>:</w:t>
      </w:r>
    </w:p>
    <w:p w14:paraId="32533A0B" w14:textId="59F8C4A6" w:rsidR="0050403D" w:rsidRPr="0052320B" w:rsidRDefault="00647155" w:rsidP="002B2C71">
      <w:pPr>
        <w:rPr>
          <w:rFonts w:eastAsiaTheme="minorEastAsia"/>
          <w:i/>
          <w:rtl/>
        </w:rPr>
      </w:pPr>
      <m:oMathPara>
        <m:oMath>
          <m:d>
            <m:dPr>
              <m:ctrlPr>
                <w:rPr>
                  <w:rFonts w:ascii="Cambria Math" w:hAnsi="Cambria Math"/>
                  <w:i/>
                </w:rPr>
              </m:ctrlPr>
            </m:dPr>
            <m:e>
              <m:r>
                <w:rPr>
                  <w:rFonts w:ascii="Cambria Math" w:hAnsi="Cambria Math"/>
                </w:rPr>
                <m:t>1</m:t>
              </m:r>
            </m:e>
          </m:d>
          <m:r>
            <w:rPr>
              <w:rFonts w:ascii="Cambria Math" w:hAnsi="Cambria Math"/>
            </w:rPr>
            <m:t xml:space="preserve"> ∀j∈</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 xml:space="preserve">   :       j∈</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e</m:t>
              </m:r>
            </m:sup>
          </m:sSubSup>
          <m:r>
            <w:rPr>
              <w:rFonts w:ascii="Cambria Math" w:hAnsi="Cambria Math"/>
            </w:rPr>
            <m:t xml:space="preserve">  ⇔  ∄k:</m:t>
          </m:r>
          <m:d>
            <m:dPr>
              <m:begChr m:val="{"/>
              <m:endChr m:val=""/>
              <m:ctrlPr>
                <w:rPr>
                  <w:rFonts w:ascii="Cambria Math" w:hAnsi="Cambria Math"/>
                  <w:i/>
                </w:rPr>
              </m:ctrlPr>
            </m:dPr>
            <m:e>
              <m:r>
                <w:rPr>
                  <w:rFonts w:ascii="Cambria Math" w:hAnsi="Cambria Math"/>
                </w:rPr>
                <m:t>&amp;</m:t>
              </m:r>
              <m:eqArr>
                <m:eqArrPr>
                  <m:ctrlPr>
                    <w:rPr>
                      <w:rFonts w:ascii="Cambria Math" w:hAnsi="Cambria Math"/>
                      <w:i/>
                    </w:rPr>
                  </m:ctrlPr>
                </m:eqArrPr>
                <m:e>
                  <m:r>
                    <w:rPr>
                      <w:rFonts w:ascii="Cambria Math" w:hAnsi="Cambria Math"/>
                    </w:rPr>
                    <m:t>&amp;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&lt;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d>
                </m:e>
                <m:e>
                  <m:r>
                    <m:rPr>
                      <m:lit/>
                    </m:rPr>
                    <w:rPr>
                      <w:rFonts w:ascii="Cambria Math" w:hAnsi="Cambria Math"/>
                    </w:rPr>
                    <m:t>&amp;</m:t>
                  </m:r>
                </m:e>
                <m:e>
                  <m:r>
                    <w:rPr>
                      <w:rFonts w:ascii="Cambria Math" w:hAnsi="Cambria Math"/>
                    </w:rPr>
                    <m:t>&amp;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&lt;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d>
                </m:e>
              </m:eqArr>
            </m:e>
          </m:d>
        </m:oMath>
      </m:oMathPara>
    </w:p>
    <w:p w14:paraId="0CC08EDC" w14:textId="62A44180" w:rsidR="0052320B" w:rsidRDefault="006E0F2B" w:rsidP="002B2C71">
      <w:pPr>
        <w:rPr>
          <w:rFonts w:eastAsiaTheme="minorEastAsia"/>
          <w:i/>
          <w:rtl/>
        </w:rPr>
      </w:pPr>
      <w:r>
        <w:rPr>
          <w:rFonts w:eastAsiaTheme="minorEastAsia" w:hint="cs"/>
          <w:i/>
          <w:rtl/>
        </w:rPr>
        <w:t xml:space="preserve">כלומר, </w:t>
      </w:r>
      <w:r w:rsidR="00352A80">
        <w:rPr>
          <w:rFonts w:eastAsiaTheme="minorEastAsia" w:hint="cs"/>
          <w:i/>
          <w:rtl/>
        </w:rPr>
        <w:t>אם סוכ</w:t>
      </w:r>
      <w:r w:rsidR="005A4A88">
        <w:rPr>
          <w:rFonts w:eastAsiaTheme="minorEastAsia" w:hint="cs"/>
          <w:i/>
          <w:rtl/>
        </w:rPr>
        <w:t xml:space="preserve">נים </w:t>
      </w:r>
      <m:oMath>
        <m:r>
          <w:rPr>
            <w:rFonts w:ascii="Cambria Math" w:eastAsiaTheme="minorEastAsia" w:hAnsi="Cambria Math"/>
          </w:rPr>
          <m:t>i</m:t>
        </m:r>
      </m:oMath>
      <w:r w:rsidR="005A4A88">
        <w:rPr>
          <w:rFonts w:eastAsiaTheme="minorEastAsia" w:hint="cs"/>
          <w:i/>
          <w:rtl/>
        </w:rPr>
        <w:t xml:space="preserve"> </w:t>
      </w:r>
      <w:r w:rsidR="00757DA0">
        <w:rPr>
          <w:rFonts w:eastAsiaTheme="minorEastAsia" w:hint="cs"/>
          <w:i/>
          <w:rtl/>
        </w:rPr>
        <w:t>ו-</w:t>
      </w:r>
      <m:oMath>
        <m:r>
          <w:rPr>
            <w:rFonts w:ascii="Cambria Math" w:eastAsiaTheme="minorEastAsia" w:hAnsi="Cambria Math"/>
          </w:rPr>
          <m:t>j</m:t>
        </m:r>
      </m:oMath>
      <w:r w:rsidR="00757DA0">
        <w:rPr>
          <w:rFonts w:eastAsiaTheme="minorEastAsia" w:hint="cs"/>
          <w:i/>
          <w:rtl/>
        </w:rPr>
        <w:t xml:space="preserve"> </w:t>
      </w:r>
      <w:r w:rsidR="005A4A88">
        <w:rPr>
          <w:rFonts w:eastAsiaTheme="minorEastAsia" w:hint="cs"/>
          <w:i/>
          <w:rtl/>
        </w:rPr>
        <w:t>שכנים</w:t>
      </w:r>
      <w:r w:rsidR="00CA76A2">
        <w:rPr>
          <w:rFonts w:eastAsiaTheme="minorEastAsia" w:hint="cs"/>
          <w:i/>
          <w:rtl/>
        </w:rPr>
        <w:t xml:space="preserve"> וקיים סוכן </w:t>
      </w:r>
      <m:oMath>
        <m:r>
          <w:rPr>
            <w:rFonts w:ascii="Cambria Math" w:eastAsiaTheme="minorEastAsia" w:hAnsi="Cambria Math"/>
          </w:rPr>
          <m:t>k</m:t>
        </m:r>
      </m:oMath>
      <w:r w:rsidR="00CA76A2">
        <w:rPr>
          <w:rFonts w:eastAsiaTheme="minorEastAsia" w:hint="cs"/>
          <w:i/>
          <w:rtl/>
        </w:rPr>
        <w:t xml:space="preserve"> </w:t>
      </w:r>
      <w:r w:rsidR="00F821F8">
        <w:rPr>
          <w:rFonts w:eastAsiaTheme="minorEastAsia" w:hint="cs"/>
          <w:i/>
          <w:rtl/>
        </w:rPr>
        <w:t xml:space="preserve">אשר מרחקו </w:t>
      </w:r>
      <w:r w:rsidR="008B6E20">
        <w:rPr>
          <w:rFonts w:eastAsiaTheme="minorEastAsia" w:hint="cs"/>
          <w:i/>
          <w:rtl/>
        </w:rPr>
        <w:t>מכל אחד מסוכנים אלו קטן מהמרחק בניהם</w:t>
      </w:r>
      <w:r w:rsidR="00080DB7">
        <w:rPr>
          <w:rFonts w:eastAsiaTheme="minorEastAsia" w:hint="cs"/>
          <w:i/>
          <w:rtl/>
        </w:rPr>
        <w:t xml:space="preserve">, </w:t>
      </w:r>
      <w:r w:rsidR="006842B9">
        <w:rPr>
          <w:rFonts w:hint="cs"/>
          <w:i/>
          <w:rtl/>
        </w:rPr>
        <w:t xml:space="preserve">קשת </w:t>
      </w:r>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00C04A40">
        <w:rPr>
          <w:rFonts w:eastAsiaTheme="minorEastAsia" w:hint="cs"/>
          <w:i/>
          <w:rtl/>
        </w:rPr>
        <w:t xml:space="preserve"> אינה הכרחית על מנת לשמור על קשירות</w:t>
      </w:r>
      <w:r w:rsidR="00AE1DE2">
        <w:rPr>
          <w:rFonts w:eastAsiaTheme="minorEastAsia" w:hint="cs"/>
          <w:i/>
          <w:rtl/>
        </w:rPr>
        <w:t xml:space="preserve"> בין הסוכנים (</w:t>
      </w:r>
      <m:oMath>
        <m:r>
          <w:rPr>
            <w:rFonts w:ascii="Cambria Math" w:eastAsiaTheme="minorEastAsia" w:hAnsi="Cambria Math"/>
          </w:rPr>
          <m:t>i</m:t>
        </m:r>
      </m:oMath>
      <w:r w:rsidR="000E06E1">
        <w:rPr>
          <w:rFonts w:eastAsiaTheme="minorEastAsia" w:hint="cs"/>
          <w:i/>
          <w:rtl/>
        </w:rPr>
        <w:t xml:space="preserve"> ו-</w:t>
      </w:r>
      <m:oMath>
        <m:r>
          <w:rPr>
            <w:rFonts w:ascii="Cambria Math" w:eastAsiaTheme="minorEastAsia" w:hAnsi="Cambria Math"/>
          </w:rPr>
          <m:t>j</m:t>
        </m:r>
      </m:oMath>
      <w:r w:rsidR="000E06E1">
        <w:rPr>
          <w:rFonts w:hint="cs"/>
          <w:i/>
          <w:rtl/>
        </w:rPr>
        <w:t>)</w:t>
      </w:r>
      <w:r w:rsidR="00516688">
        <w:rPr>
          <w:rFonts w:hint="cs"/>
          <w:i/>
          <w:rtl/>
        </w:rPr>
        <w:t xml:space="preserve"> וקשירותם נשמרת על ידי הימצאות </w:t>
      </w:r>
      <w:r w:rsidR="00D65195">
        <w:rPr>
          <w:rFonts w:hint="cs"/>
          <w:i/>
          <w:rtl/>
        </w:rPr>
        <w:t xml:space="preserve">הסוכן השלישי, </w:t>
      </w:r>
      <m:oMath>
        <m:r>
          <w:rPr>
            <w:rFonts w:ascii="Cambria Math" w:hAnsi="Cambria Math"/>
          </w:rPr>
          <m:t>k</m:t>
        </m:r>
      </m:oMath>
      <w:r w:rsidR="00D65195">
        <w:rPr>
          <w:rFonts w:eastAsiaTheme="minorEastAsia" w:hint="cs"/>
          <w:i/>
          <w:rtl/>
        </w:rPr>
        <w:t>.</w:t>
      </w:r>
    </w:p>
    <w:p w14:paraId="1154EC23" w14:textId="2C72FBCB" w:rsidR="005A3822" w:rsidRDefault="003A0B66" w:rsidP="005A3822">
      <w:pPr>
        <w:rPr>
          <w:rFonts w:eastAsiaTheme="minorEastAsia"/>
          <w:i/>
          <w:rtl/>
        </w:rPr>
      </w:pPr>
      <w:r>
        <w:rPr>
          <w:rFonts w:eastAsiaTheme="minorEastAsia" w:hint="cs"/>
          <w:i/>
          <w:rtl/>
        </w:rPr>
        <w:t xml:space="preserve">בנוסף, אין תלות </w:t>
      </w:r>
      <w:r w:rsidR="00502073">
        <w:rPr>
          <w:rFonts w:eastAsiaTheme="minorEastAsia" w:hint="cs"/>
          <w:i/>
          <w:rtl/>
        </w:rPr>
        <w:t xml:space="preserve">בסדר בדיקת הסוכנים כיוון </w:t>
      </w:r>
      <w:r w:rsidR="00A700E7">
        <w:rPr>
          <w:rFonts w:eastAsiaTheme="minorEastAsia" w:hint="cs"/>
          <w:i/>
          <w:rtl/>
        </w:rPr>
        <w:t xml:space="preserve">שכלל ההחלטה הינו סימטרי </w:t>
      </w:r>
      <w:r w:rsidR="006B10D8">
        <w:rPr>
          <w:rFonts w:eastAsiaTheme="minorEastAsia" w:hint="cs"/>
          <w:i/>
          <w:rtl/>
        </w:rPr>
        <w:t>עבור כל שלישיית סוכנים.</w:t>
      </w:r>
      <w:r w:rsidR="005A3822">
        <w:rPr>
          <w:rFonts w:eastAsiaTheme="minorEastAsia" w:hint="cs"/>
          <w:i/>
          <w:rtl/>
        </w:rPr>
        <w:t xml:space="preserve"> לכן נוכל לרשום כי </w:t>
      </w:r>
      <m:oMath>
        <m:r>
          <w:rPr>
            <w:rFonts w:ascii="Cambria Math" w:eastAsiaTheme="minorEastAsia" w:hAnsi="Cambria Math"/>
          </w:rPr>
          <m:t>j∉</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i</m:t>
            </m:r>
          </m:sub>
          <m:sup>
            <m:r>
              <w:rPr>
                <w:rFonts w:ascii="Cambria Math" w:eastAsiaTheme="minorEastAsia" w:hAnsi="Cambria Math"/>
              </w:rPr>
              <m:t>e</m:t>
            </m:r>
          </m:sup>
        </m:sSubSup>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j</m:t>
            </m:r>
          </m:sub>
          <m:sup>
            <m:r>
              <w:rPr>
                <w:rFonts w:ascii="Cambria Math" w:eastAsiaTheme="minorEastAsia" w:hAnsi="Cambria Math"/>
              </w:rPr>
              <m:t>e</m:t>
            </m:r>
          </m:sup>
        </m:sSubSup>
      </m:oMath>
      <w:r w:rsidR="00002292">
        <w:rPr>
          <w:rFonts w:eastAsiaTheme="minorEastAsia" w:hint="cs"/>
          <w:i/>
          <w:rtl/>
        </w:rPr>
        <w:t>.</w:t>
      </w:r>
    </w:p>
    <w:p w14:paraId="3F5BA925" w14:textId="77777777" w:rsidR="00565BAC" w:rsidRDefault="008739FD" w:rsidP="00565BAC">
      <w:pPr>
        <w:keepNext/>
        <w:jc w:val="center"/>
      </w:pPr>
      <w:r>
        <w:rPr>
          <w:noProof/>
        </w:rPr>
        <w:drawing>
          <wp:inline distT="0" distB="0" distL="0" distR="0" wp14:anchorId="5B1D457F" wp14:editId="2B24983B">
            <wp:extent cx="3755076" cy="16827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0097"/>
                    <a:stretch/>
                  </pic:blipFill>
                  <pic:spPr bwMode="auto">
                    <a:xfrm>
                      <a:off x="0" y="0"/>
                      <a:ext cx="3755076" cy="1682750"/>
                    </a:xfrm>
                    <a:prstGeom prst="rect">
                      <a:avLst/>
                    </a:prstGeom>
                    <a:ln>
                      <a:noFill/>
                    </a:ln>
                    <a:extLst>
                      <a:ext uri="{53640926-AAD7-44D8-BBD7-CCE9431645EC}">
                        <a14:shadowObscured xmlns:a14="http://schemas.microsoft.com/office/drawing/2010/main"/>
                      </a:ext>
                    </a:extLst>
                  </pic:spPr>
                </pic:pic>
              </a:graphicData>
            </a:graphic>
          </wp:inline>
        </w:drawing>
      </w:r>
    </w:p>
    <w:p w14:paraId="52326D04" w14:textId="2434EC2D" w:rsidR="00002292" w:rsidRPr="00F074FC" w:rsidRDefault="00565BAC" w:rsidP="00350294">
      <w:pPr>
        <w:pStyle w:val="Caption"/>
        <w:ind w:left="907" w:right="907"/>
        <w:jc w:val="center"/>
        <w:rPr>
          <w:rFonts w:eastAsiaTheme="minorEastAsia"/>
          <w:rtl/>
        </w:rPr>
      </w:pPr>
      <w:r>
        <w:rPr>
          <w:rtl/>
        </w:rPr>
        <w:t xml:space="preserve">איור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sidR="00976E7A">
        <w:rPr>
          <w:noProof/>
          <w:rtl/>
        </w:rPr>
        <w:t>1</w:t>
      </w:r>
      <w:r>
        <w:rPr>
          <w:rtl/>
        </w:rPr>
        <w:fldChar w:fldCharType="end"/>
      </w:r>
      <w:r>
        <w:rPr>
          <w:rFonts w:hint="cs"/>
          <w:noProof/>
          <w:rtl/>
        </w:rPr>
        <w:t xml:space="preserve"> </w:t>
      </w:r>
      <w:r>
        <w:rPr>
          <w:noProof/>
          <w:rtl/>
        </w:rPr>
        <w:t>–</w:t>
      </w:r>
      <w:r>
        <w:rPr>
          <w:rFonts w:hint="cs"/>
          <w:noProof/>
          <w:rtl/>
        </w:rPr>
        <w:t xml:space="preserve"> שני מעגלים ברדיוס </w:t>
      </w:r>
      <m:oMath>
        <m:d>
          <m:dPr>
            <m:begChr m:val="‖"/>
            <m:endChr m:val="‖"/>
            <m:ctrlPr>
              <w:rPr>
                <w:rFonts w:ascii="Cambria Math" w:hAnsi="Cambria Math"/>
                <w:iCs w:val="0"/>
                <w:color w:val="auto"/>
                <w:sz w:val="22"/>
                <w:szCs w:val="24"/>
              </w:rPr>
            </m:ctrlPr>
          </m:dPr>
          <m:e>
            <m:sSub>
              <m:sSubPr>
                <m:ctrlPr>
                  <w:rPr>
                    <w:rFonts w:ascii="Cambria Math" w:hAnsi="Cambria Math"/>
                    <w:i w:val="0"/>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val="0"/>
                  </w:rPr>
                </m:ctrlPr>
              </m:sSubPr>
              <m:e>
                <m:r>
                  <w:rPr>
                    <w:rFonts w:ascii="Cambria Math" w:hAnsi="Cambria Math"/>
                  </w:rPr>
                  <m:t>p</m:t>
                </m:r>
              </m:e>
              <m:sub>
                <m:r>
                  <w:rPr>
                    <w:rFonts w:ascii="Cambria Math" w:hAnsi="Cambria Math"/>
                  </w:rPr>
                  <m:t>k</m:t>
                </m:r>
              </m:sub>
            </m:sSub>
          </m:e>
        </m:d>
        <m:r>
          <w:rPr>
            <w:rFonts w:ascii="Cambria Math" w:eastAsiaTheme="minorEastAsia" w:hAnsi="Cambria Math"/>
          </w:rPr>
          <m:t>&lt;V</m:t>
        </m:r>
      </m:oMath>
      <w:r w:rsidR="00F074FC">
        <w:rPr>
          <w:rFonts w:eastAsiaTheme="minorEastAsia" w:hint="cs"/>
          <w:noProof/>
          <w:rtl/>
        </w:rPr>
        <w:t xml:space="preserve"> ממורכזים </w:t>
      </w:r>
      <w:r w:rsidR="00F47036">
        <w:rPr>
          <w:rFonts w:eastAsiaTheme="minorEastAsia" w:hint="cs"/>
          <w:noProof/>
          <w:rtl/>
        </w:rPr>
        <w:t xml:space="preserve">בסוכנים </w:t>
      </w:r>
      <m:oMath>
        <m:sSub>
          <m:sSubPr>
            <m:ctrlPr>
              <w:rPr>
                <w:rFonts w:ascii="Cambria Math" w:eastAsiaTheme="minorEastAsia" w:hAnsi="Cambria Math"/>
                <w:noProof/>
              </w:rPr>
            </m:ctrlPr>
          </m:sSubPr>
          <m:e>
            <m:r>
              <w:rPr>
                <w:rFonts w:ascii="Cambria Math" w:eastAsiaTheme="minorEastAsia" w:hAnsi="Cambria Math"/>
                <w:noProof/>
              </w:rPr>
              <m:t>p</m:t>
            </m:r>
          </m:e>
          <m:sub>
            <m:r>
              <w:rPr>
                <w:rFonts w:ascii="Cambria Math" w:eastAsiaTheme="minorEastAsia" w:hAnsi="Cambria Math"/>
                <w:noProof/>
              </w:rPr>
              <m:t>i</m:t>
            </m:r>
          </m:sub>
        </m:sSub>
      </m:oMath>
      <w:r w:rsidR="00BD00E4">
        <w:rPr>
          <w:rFonts w:eastAsiaTheme="minorEastAsia" w:hint="cs"/>
          <w:noProof/>
          <w:rtl/>
        </w:rPr>
        <w:t xml:space="preserve"> ו-</w:t>
      </w:r>
      <m:oMath>
        <m:sSub>
          <m:sSubPr>
            <m:ctrlPr>
              <w:rPr>
                <w:rFonts w:ascii="Cambria Math" w:eastAsiaTheme="minorEastAsia" w:hAnsi="Cambria Math"/>
                <w:noProof/>
              </w:rPr>
            </m:ctrlPr>
          </m:sSubPr>
          <m:e>
            <m:r>
              <w:rPr>
                <w:rFonts w:ascii="Cambria Math" w:eastAsiaTheme="minorEastAsia" w:hAnsi="Cambria Math"/>
                <w:noProof/>
              </w:rPr>
              <m:t>p</m:t>
            </m:r>
          </m:e>
          <m:sub>
            <m:r>
              <w:rPr>
                <w:rFonts w:ascii="Cambria Math" w:eastAsiaTheme="minorEastAsia" w:hAnsi="Cambria Math"/>
                <w:noProof/>
              </w:rPr>
              <m:t>j</m:t>
            </m:r>
          </m:sub>
        </m:sSub>
      </m:oMath>
      <w:r w:rsidR="00BD00E4">
        <w:rPr>
          <w:rFonts w:eastAsiaTheme="minorEastAsia" w:hint="cs"/>
          <w:noProof/>
          <w:rtl/>
        </w:rPr>
        <w:t xml:space="preserve">. אם </w:t>
      </w:r>
      <w:r w:rsidR="00DF1F6C">
        <w:rPr>
          <w:rFonts w:eastAsiaTheme="minorEastAsia" w:hint="cs"/>
          <w:noProof/>
          <w:rtl/>
        </w:rPr>
        <w:t xml:space="preserve">קיים סוכן </w:t>
      </w:r>
      <m:oMath>
        <m:sSub>
          <m:sSubPr>
            <m:ctrlPr>
              <w:rPr>
                <w:rFonts w:ascii="Cambria Math" w:eastAsiaTheme="minorEastAsia" w:hAnsi="Cambria Math"/>
                <w:noProof/>
              </w:rPr>
            </m:ctrlPr>
          </m:sSubPr>
          <m:e>
            <m:r>
              <w:rPr>
                <w:rFonts w:ascii="Cambria Math" w:eastAsiaTheme="minorEastAsia" w:hAnsi="Cambria Math"/>
                <w:noProof/>
              </w:rPr>
              <m:t>p</m:t>
            </m:r>
          </m:e>
          <m:sub>
            <m:r>
              <w:rPr>
                <w:rFonts w:ascii="Cambria Math" w:eastAsiaTheme="minorEastAsia" w:hAnsi="Cambria Math"/>
                <w:noProof/>
              </w:rPr>
              <m:t>k</m:t>
            </m:r>
          </m:sub>
        </m:sSub>
      </m:oMath>
      <w:r w:rsidR="008F7B10">
        <w:rPr>
          <w:rFonts w:eastAsiaTheme="minorEastAsia" w:hint="cs"/>
          <w:noProof/>
          <w:rtl/>
        </w:rPr>
        <w:t xml:space="preserve"> בתוך שטח החיתוך של שני המעגלי</w:t>
      </w:r>
      <w:r w:rsidR="00366D10">
        <w:rPr>
          <w:rFonts w:eastAsiaTheme="minorEastAsia" w:hint="cs"/>
          <w:noProof/>
          <w:rtl/>
        </w:rPr>
        <w:t xml:space="preserve">ם, </w:t>
      </w:r>
      <w:r w:rsidR="00D72280">
        <w:rPr>
          <w:rFonts w:eastAsiaTheme="minorEastAsia" w:hint="cs"/>
          <w:noProof/>
          <w:rtl/>
        </w:rPr>
        <w:t xml:space="preserve">הוא בהכרח קרוב יותר </w:t>
      </w:r>
      <w:r w:rsidR="00973231">
        <w:rPr>
          <w:rFonts w:eastAsiaTheme="minorEastAsia" w:hint="cs"/>
          <w:noProof/>
          <w:rtl/>
        </w:rPr>
        <w:t>לכל אחד מהסוכנים</w:t>
      </w:r>
      <w:r w:rsidR="00F16AA4">
        <w:rPr>
          <w:rFonts w:eastAsiaTheme="minorEastAsia" w:hint="cs"/>
          <w:noProof/>
          <w:rtl/>
        </w:rPr>
        <w:t xml:space="preserve"> מאשר המרחק היחסי של שני הסוכנים אחד מהשני.</w:t>
      </w:r>
      <w:r w:rsidR="004B6B6E">
        <w:rPr>
          <w:rFonts w:eastAsiaTheme="minorEastAsia" w:hint="cs"/>
          <w:noProof/>
          <w:rtl/>
        </w:rPr>
        <w:t xml:space="preserve"> לכן, </w:t>
      </w:r>
      <w:r w:rsidR="00A525DE">
        <w:rPr>
          <w:rFonts w:eastAsiaTheme="minorEastAsia" w:hint="cs"/>
          <w:noProof/>
          <w:rtl/>
        </w:rPr>
        <w:t xml:space="preserve">עבור מקרה זה </w:t>
      </w:r>
      <m:oMath>
        <m:r>
          <w:rPr>
            <w:rFonts w:ascii="Cambria Math" w:eastAsiaTheme="minorEastAsia" w:hAnsi="Cambria Math"/>
            <w:noProof/>
          </w:rPr>
          <m:t>j∈</m:t>
        </m:r>
        <m:sSub>
          <m:sSubPr>
            <m:ctrlPr>
              <w:rPr>
                <w:rFonts w:ascii="Cambria Math" w:eastAsiaTheme="minorEastAsia" w:hAnsi="Cambria Math"/>
                <w:noProof/>
              </w:rPr>
            </m:ctrlPr>
          </m:sSubPr>
          <m:e>
            <m:r>
              <w:rPr>
                <w:rFonts w:ascii="Cambria Math" w:eastAsiaTheme="minorEastAsia" w:hAnsi="Cambria Math"/>
                <w:noProof/>
              </w:rPr>
              <m:t>N</m:t>
            </m:r>
          </m:e>
          <m:sub>
            <m:r>
              <w:rPr>
                <w:rFonts w:ascii="Cambria Math" w:eastAsiaTheme="minorEastAsia" w:hAnsi="Cambria Math"/>
                <w:noProof/>
              </w:rPr>
              <m:t>i</m:t>
            </m:r>
          </m:sub>
        </m:sSub>
      </m:oMath>
      <w:r w:rsidR="00DC2263">
        <w:rPr>
          <w:rFonts w:eastAsiaTheme="minorEastAsia" w:hint="cs"/>
          <w:noProof/>
          <w:rtl/>
        </w:rPr>
        <w:t xml:space="preserve"> אבל </w:t>
      </w:r>
      <m:oMath>
        <m:r>
          <w:rPr>
            <w:rFonts w:ascii="Cambria Math" w:eastAsiaTheme="minorEastAsia" w:hAnsi="Cambria Math"/>
            <w:noProof/>
          </w:rPr>
          <m:t>j∉</m:t>
        </m:r>
        <m:sSubSup>
          <m:sSubSupPr>
            <m:ctrlPr>
              <w:rPr>
                <w:rFonts w:ascii="Cambria Math" w:eastAsiaTheme="minorEastAsia" w:hAnsi="Cambria Math"/>
                <w:noProof/>
              </w:rPr>
            </m:ctrlPr>
          </m:sSubSupPr>
          <m:e>
            <m:r>
              <w:rPr>
                <w:rFonts w:ascii="Cambria Math" w:eastAsiaTheme="minorEastAsia" w:hAnsi="Cambria Math"/>
                <w:noProof/>
              </w:rPr>
              <m:t>N</m:t>
            </m:r>
          </m:e>
          <m:sub>
            <m:r>
              <w:rPr>
                <w:rFonts w:ascii="Cambria Math" w:eastAsiaTheme="minorEastAsia" w:hAnsi="Cambria Math"/>
                <w:noProof/>
              </w:rPr>
              <m:t>i</m:t>
            </m:r>
          </m:sub>
          <m:sup>
            <m:r>
              <w:rPr>
                <w:rFonts w:ascii="Cambria Math" w:eastAsiaTheme="minorEastAsia" w:hAnsi="Cambria Math"/>
                <w:noProof/>
              </w:rPr>
              <m:t>e</m:t>
            </m:r>
          </m:sup>
        </m:sSubSup>
      </m:oMath>
      <w:r w:rsidR="00FF2631">
        <w:rPr>
          <w:rFonts w:eastAsiaTheme="minorEastAsia" w:hint="cs"/>
          <w:noProof/>
          <w:rtl/>
        </w:rPr>
        <w:t xml:space="preserve"> וגם </w:t>
      </w:r>
      <m:oMath>
        <m:r>
          <w:rPr>
            <w:rFonts w:ascii="Cambria Math" w:eastAsiaTheme="minorEastAsia" w:hAnsi="Cambria Math"/>
            <w:noProof/>
          </w:rPr>
          <m:t>i∈</m:t>
        </m:r>
        <m:sSub>
          <m:sSubPr>
            <m:ctrlPr>
              <w:rPr>
                <w:rFonts w:ascii="Cambria Math" w:eastAsiaTheme="minorEastAsia" w:hAnsi="Cambria Math"/>
                <w:noProof/>
              </w:rPr>
            </m:ctrlPr>
          </m:sSubPr>
          <m:e>
            <m:r>
              <w:rPr>
                <w:rFonts w:ascii="Cambria Math" w:eastAsiaTheme="minorEastAsia" w:hAnsi="Cambria Math"/>
                <w:noProof/>
              </w:rPr>
              <m:t>N</m:t>
            </m:r>
          </m:e>
          <m:sub>
            <m:r>
              <w:rPr>
                <w:rFonts w:ascii="Cambria Math" w:eastAsiaTheme="minorEastAsia" w:hAnsi="Cambria Math"/>
                <w:noProof/>
              </w:rPr>
              <m:t>j</m:t>
            </m:r>
          </m:sub>
        </m:sSub>
      </m:oMath>
      <w:r w:rsidR="00FF2631">
        <w:rPr>
          <w:rFonts w:eastAsiaTheme="minorEastAsia" w:hint="cs"/>
          <w:noProof/>
          <w:rtl/>
        </w:rPr>
        <w:t xml:space="preserve"> אבל </w:t>
      </w:r>
      <m:oMath>
        <m:r>
          <w:rPr>
            <w:rFonts w:ascii="Cambria Math" w:eastAsiaTheme="minorEastAsia" w:hAnsi="Cambria Math"/>
            <w:noProof/>
          </w:rPr>
          <m:t>i∉</m:t>
        </m:r>
        <m:sSubSup>
          <m:sSubSupPr>
            <m:ctrlPr>
              <w:rPr>
                <w:rFonts w:ascii="Cambria Math" w:eastAsiaTheme="minorEastAsia" w:hAnsi="Cambria Math"/>
                <w:noProof/>
              </w:rPr>
            </m:ctrlPr>
          </m:sSubSupPr>
          <m:e>
            <m:r>
              <w:rPr>
                <w:rFonts w:ascii="Cambria Math" w:eastAsiaTheme="minorEastAsia" w:hAnsi="Cambria Math"/>
                <w:noProof/>
              </w:rPr>
              <m:t>N</m:t>
            </m:r>
          </m:e>
          <m:sub>
            <m:r>
              <w:rPr>
                <w:rFonts w:ascii="Cambria Math" w:eastAsiaTheme="minorEastAsia" w:hAnsi="Cambria Math"/>
                <w:noProof/>
              </w:rPr>
              <m:t>j</m:t>
            </m:r>
          </m:sub>
          <m:sup>
            <m:r>
              <w:rPr>
                <w:rFonts w:ascii="Cambria Math" w:eastAsiaTheme="minorEastAsia" w:hAnsi="Cambria Math"/>
                <w:noProof/>
              </w:rPr>
              <m:t>e</m:t>
            </m:r>
          </m:sup>
        </m:sSubSup>
      </m:oMath>
    </w:p>
    <w:p w14:paraId="4C25626B" w14:textId="38E4DCD9" w:rsidR="008739FD" w:rsidRDefault="00C96845" w:rsidP="005A3822">
      <w:pPr>
        <w:rPr>
          <w:rFonts w:eastAsiaTheme="minorEastAsia"/>
          <w:i/>
          <w:rtl/>
        </w:rPr>
      </w:pPr>
      <w:r>
        <w:rPr>
          <w:rFonts w:eastAsiaTheme="minorEastAsia" w:hint="cs"/>
          <w:i/>
          <w:rtl/>
        </w:rPr>
        <w:t>נגדיר</w:t>
      </w:r>
      <w:r w:rsidR="009C04E4">
        <w:rPr>
          <w:rFonts w:eastAsiaTheme="minorEastAsia" w:hint="cs"/>
          <w:i/>
          <w:rtl/>
        </w:rPr>
        <w:t xml:space="preserve">,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e</m:t>
            </m:r>
          </m:sup>
        </m:sSup>
        <m:r>
          <w:rPr>
            <w:rFonts w:ascii="Cambria Math" w:eastAsiaTheme="minorEastAsia" w:hAnsi="Cambria Math"/>
          </w:rPr>
          <m:t>=G(V,</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e</m:t>
            </m:r>
          </m:sup>
        </m:sSup>
        <m:r>
          <w:rPr>
            <w:rFonts w:ascii="Cambria Math" w:eastAsiaTheme="minorEastAsia" w:hAnsi="Cambria Math"/>
          </w:rPr>
          <m:t>)</m:t>
        </m:r>
      </m:oMath>
      <w:r w:rsidR="00455C11">
        <w:rPr>
          <w:rFonts w:eastAsiaTheme="minorEastAsia" w:hint="cs"/>
          <w:i/>
          <w:rtl/>
        </w:rPr>
        <w:t xml:space="preserve"> </w:t>
      </w:r>
      <w:r w:rsidR="005131D8">
        <w:rPr>
          <w:rFonts w:eastAsiaTheme="minorEastAsia"/>
          <w:i/>
          <w:rtl/>
        </w:rPr>
        <w:t>–</w:t>
      </w:r>
      <w:r w:rsidR="00455C11">
        <w:rPr>
          <w:rFonts w:eastAsiaTheme="minorEastAsia" w:hint="cs"/>
          <w:i/>
          <w:rtl/>
        </w:rPr>
        <w:t xml:space="preserve"> </w:t>
      </w:r>
      <w:r w:rsidR="005131D8">
        <w:rPr>
          <w:rFonts w:eastAsiaTheme="minorEastAsia" w:hint="cs"/>
          <w:i/>
          <w:rtl/>
        </w:rPr>
        <w:t xml:space="preserve">תת גרף של </w:t>
      </w:r>
      <m:oMath>
        <m:r>
          <w:rPr>
            <w:rFonts w:ascii="Cambria Math" w:eastAsiaTheme="minorEastAsia" w:hAnsi="Cambria Math"/>
          </w:rPr>
          <m:t>G</m:t>
        </m:r>
      </m:oMath>
      <w:r w:rsidR="005131D8">
        <w:rPr>
          <w:rFonts w:eastAsiaTheme="minorEastAsia" w:hint="cs"/>
          <w:i/>
          <w:rtl/>
        </w:rPr>
        <w:t xml:space="preserve"> </w:t>
      </w:r>
      <w:r w:rsidR="00F421CD">
        <w:rPr>
          <w:rFonts w:eastAsiaTheme="minorEastAsia" w:hint="cs"/>
          <w:i/>
          <w:rtl/>
        </w:rPr>
        <w:t xml:space="preserve">אשר הקשתות שלו,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e</m:t>
            </m:r>
          </m:sup>
        </m:sSup>
      </m:oMath>
      <w:r w:rsidR="00F421CD">
        <w:rPr>
          <w:rFonts w:eastAsiaTheme="minorEastAsia" w:hint="cs"/>
          <w:i/>
          <w:rtl/>
        </w:rPr>
        <w:t xml:space="preserve"> מוגדרות </w:t>
      </w:r>
      <w:r w:rsidR="000558E9">
        <w:rPr>
          <w:rFonts w:eastAsiaTheme="minorEastAsia" w:hint="cs"/>
          <w:i/>
          <w:rtl/>
        </w:rPr>
        <w:t xml:space="preserve">על ידי כלל </w:t>
      </w:r>
      <m:oMath>
        <m:r>
          <w:rPr>
            <w:rFonts w:ascii="Cambria Math" w:eastAsiaTheme="minorEastAsia" w:hAnsi="Cambria Math"/>
          </w:rPr>
          <m:t>(1)</m:t>
        </m:r>
      </m:oMath>
      <w:r w:rsidR="000558E9">
        <w:rPr>
          <w:rFonts w:eastAsiaTheme="minorEastAsia" w:hint="cs"/>
          <w:i/>
          <w:rtl/>
        </w:rPr>
        <w:t>.</w:t>
      </w:r>
    </w:p>
    <w:p w14:paraId="3EF94A99" w14:textId="699F21C3" w:rsidR="000558E9" w:rsidRDefault="0099631E" w:rsidP="006B1D20">
      <w:pPr>
        <w:pStyle w:val="Heading3"/>
        <w:rPr>
          <w:rFonts w:eastAsiaTheme="minorEastAsia"/>
          <w:rtl/>
        </w:rPr>
      </w:pPr>
      <w:bookmarkStart w:id="3" w:name="_Toc35725264"/>
      <w:r>
        <w:rPr>
          <w:rFonts w:eastAsiaTheme="minorEastAsia" w:hint="cs"/>
          <w:rtl/>
        </w:rPr>
        <w:t xml:space="preserve">טענה </w:t>
      </w:r>
      <w:r w:rsidR="00B63D15">
        <w:rPr>
          <w:rFonts w:eastAsiaTheme="minorEastAsia" w:hint="cs"/>
          <w:rtl/>
        </w:rPr>
        <w:t>1</w:t>
      </w:r>
      <w:bookmarkEnd w:id="3"/>
      <w:r>
        <w:rPr>
          <w:rFonts w:eastAsiaTheme="minorEastAsia" w:hint="cs"/>
          <w:rtl/>
        </w:rPr>
        <w:t xml:space="preserve"> </w:t>
      </w:r>
    </w:p>
    <w:p w14:paraId="4ED6500E" w14:textId="58FB0FC0" w:rsidR="00096C27" w:rsidRDefault="006B1D20" w:rsidP="00096C27">
      <w:pPr>
        <w:rPr>
          <w:rtl/>
        </w:rPr>
      </w:pPr>
      <w:r>
        <w:rPr>
          <w:rFonts w:hint="cs"/>
          <w:rtl/>
        </w:rPr>
        <w:t xml:space="preserve">אם גרף </w:t>
      </w:r>
      <m:oMath>
        <m:r>
          <w:rPr>
            <w:rFonts w:ascii="Cambria Math" w:hAnsi="Cambria Math"/>
          </w:rPr>
          <m:t>G</m:t>
        </m:r>
      </m:oMath>
      <w:r>
        <w:rPr>
          <w:rFonts w:eastAsiaTheme="minorEastAsia" w:hint="cs"/>
          <w:rtl/>
        </w:rPr>
        <w:t xml:space="preserve"> קשיר, </w:t>
      </w:r>
      <w:r w:rsidR="001A16CB">
        <w:rPr>
          <w:rFonts w:eastAsiaTheme="minorEastAsia" w:hint="cs"/>
          <w:rtl/>
        </w:rPr>
        <w:t>תת ה</w:t>
      </w:r>
      <w:r>
        <w:rPr>
          <w:rFonts w:eastAsiaTheme="minorEastAsia" w:hint="cs"/>
          <w:rtl/>
        </w:rPr>
        <w:t xml:space="preserve">גרף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e</m:t>
            </m:r>
          </m:sup>
        </m:sSup>
      </m:oMath>
      <w:r>
        <w:rPr>
          <w:rFonts w:eastAsiaTheme="minorEastAsia" w:hint="cs"/>
          <w:rtl/>
        </w:rPr>
        <w:t xml:space="preserve"> קשיר גם כן</w:t>
      </w:r>
      <w:r>
        <w:rPr>
          <w:rFonts w:hint="cs"/>
          <w:rtl/>
        </w:rPr>
        <w:t>.</w:t>
      </w:r>
    </w:p>
    <w:p w14:paraId="37623B21" w14:textId="281D8E18" w:rsidR="006B1D20" w:rsidRDefault="00F95D85" w:rsidP="00096C27">
      <w:pPr>
        <w:rPr>
          <w:b/>
          <w:bCs/>
          <w:u w:val="single"/>
          <w:rtl/>
        </w:rPr>
      </w:pPr>
      <w:r w:rsidRPr="00F95D85">
        <w:rPr>
          <w:rFonts w:hint="cs"/>
          <w:b/>
          <w:bCs/>
          <w:u w:val="single"/>
          <w:rtl/>
        </w:rPr>
        <w:t>הוכחה-</w:t>
      </w:r>
    </w:p>
    <w:p w14:paraId="10E0EFC2" w14:textId="519DFB54" w:rsidR="00F95D85" w:rsidRDefault="00263180" w:rsidP="00096C27">
      <w:pPr>
        <w:rPr>
          <w:rFonts w:eastAsiaTheme="minorEastAsia"/>
          <w:iCs/>
          <w:rtl/>
        </w:rPr>
      </w:pPr>
      <w:r>
        <w:rPr>
          <w:rFonts w:hint="cs"/>
          <w:rtl/>
        </w:rPr>
        <w:t xml:space="preserve">נניח בשלילה כי </w:t>
      </w:r>
      <m:oMath>
        <m:r>
          <w:rPr>
            <w:rFonts w:ascii="Cambria Math" w:hAnsi="Cambria Math"/>
          </w:rPr>
          <m:t>G</m:t>
        </m:r>
      </m:oMath>
      <w:r>
        <w:rPr>
          <w:rFonts w:eastAsiaTheme="minorEastAsia" w:hint="cs"/>
          <w:rtl/>
        </w:rPr>
        <w:t xml:space="preserve"> קשיר ותת הגרף שלו </w:t>
      </w:r>
      <m:oMath>
        <m:sSup>
          <m:sSupPr>
            <m:ctrlPr>
              <w:rPr>
                <w:rFonts w:ascii="Cambria Math" w:eastAsiaTheme="minorEastAsia" w:hAnsi="Cambria Math"/>
                <w:i/>
                <w:iCs/>
              </w:rPr>
            </m:ctrlPr>
          </m:sSupPr>
          <m:e>
            <m:r>
              <w:rPr>
                <w:rFonts w:ascii="Cambria Math" w:eastAsiaTheme="minorEastAsia" w:hAnsi="Cambria Math"/>
              </w:rPr>
              <m:t>G</m:t>
            </m:r>
          </m:e>
          <m:sup>
            <m:r>
              <w:rPr>
                <w:rFonts w:ascii="Cambria Math" w:eastAsiaTheme="minorEastAsia" w:hAnsi="Cambria Math"/>
              </w:rPr>
              <m:t>e</m:t>
            </m:r>
          </m:sup>
        </m:sSup>
      </m:oMath>
      <w:r>
        <w:rPr>
          <w:rFonts w:eastAsiaTheme="minorEastAsia" w:hint="cs"/>
          <w:iCs/>
          <w:rtl/>
        </w:rPr>
        <w:t xml:space="preserve"> </w:t>
      </w:r>
      <w:r w:rsidR="005C78FF" w:rsidRPr="005C78FF">
        <w:rPr>
          <w:rFonts w:eastAsiaTheme="minorEastAsia" w:hint="cs"/>
          <w:i/>
          <w:rtl/>
        </w:rPr>
        <w:t xml:space="preserve">לא </w:t>
      </w:r>
      <w:proofErr w:type="spellStart"/>
      <w:r w:rsidR="005C78FF" w:rsidRPr="005C78FF">
        <w:rPr>
          <w:rFonts w:eastAsiaTheme="minorEastAsia" w:hint="cs"/>
          <w:i/>
          <w:rtl/>
        </w:rPr>
        <w:t>קשיר</w:t>
      </w:r>
      <w:proofErr w:type="spellEnd"/>
      <w:r w:rsidR="005C78FF" w:rsidRPr="005C78FF">
        <w:rPr>
          <w:rFonts w:eastAsiaTheme="minorEastAsia" w:hint="cs"/>
          <w:i/>
          <w:rtl/>
        </w:rPr>
        <w:t xml:space="preserve"> ומורכב משתי קבוצות שונות</w:t>
      </w:r>
      <w:r w:rsidR="005C78FF">
        <w:rPr>
          <w:rFonts w:eastAsiaTheme="minorEastAsia" w:hint="cs"/>
          <w:iCs/>
          <w:rtl/>
        </w:rPr>
        <w:t xml:space="preserve"> </w:t>
      </w:r>
      <m:oMath>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2</m:t>
            </m:r>
          </m:sub>
        </m:sSub>
      </m:oMath>
      <w:r w:rsidR="002C0A5D">
        <w:rPr>
          <w:rFonts w:eastAsiaTheme="minorEastAsia" w:hint="cs"/>
          <w:iCs/>
          <w:rtl/>
        </w:rPr>
        <w:t>.</w:t>
      </w:r>
    </w:p>
    <w:p w14:paraId="37700DB7" w14:textId="77777777" w:rsidR="00396570" w:rsidRDefault="00CE61B3" w:rsidP="00396570">
      <w:pPr>
        <w:keepNext/>
        <w:jc w:val="center"/>
      </w:pPr>
      <w:r>
        <w:rPr>
          <w:noProof/>
        </w:rPr>
        <w:lastRenderedPageBreak/>
        <w:drawing>
          <wp:inline distT="0" distB="0" distL="0" distR="0" wp14:anchorId="64B6F2E7" wp14:editId="599175FD">
            <wp:extent cx="1885950" cy="1399253"/>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0899" cy="1402925"/>
                    </a:xfrm>
                    <a:prstGeom prst="rect">
                      <a:avLst/>
                    </a:prstGeom>
                  </pic:spPr>
                </pic:pic>
              </a:graphicData>
            </a:graphic>
          </wp:inline>
        </w:drawing>
      </w:r>
    </w:p>
    <w:p w14:paraId="34BFB981" w14:textId="16F45852" w:rsidR="00CE61B3" w:rsidRDefault="00396570" w:rsidP="00396570">
      <w:pPr>
        <w:pStyle w:val="Caption"/>
        <w:jc w:val="center"/>
        <w:rPr>
          <w:rFonts w:eastAsiaTheme="minorEastAsia"/>
          <w:iCs w:val="0"/>
          <w:rtl/>
        </w:rPr>
      </w:pPr>
      <w:r>
        <w:rPr>
          <w:rtl/>
        </w:rPr>
        <w:t xml:space="preserve">איור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sidR="00976E7A">
        <w:rPr>
          <w:noProof/>
          <w:rtl/>
        </w:rPr>
        <w:t>2</w:t>
      </w:r>
      <w:r>
        <w:rPr>
          <w:rtl/>
        </w:rPr>
        <w:fldChar w:fldCharType="end"/>
      </w:r>
      <w:r>
        <w:rPr>
          <w:noProof/>
          <w:rtl/>
        </w:rPr>
        <w:t xml:space="preserve"> </w:t>
      </w:r>
      <w:r>
        <w:rPr>
          <w:rFonts w:hint="cs"/>
          <w:noProof/>
          <w:rtl/>
        </w:rPr>
        <w:t xml:space="preserve">- תת גרף </w:t>
      </w:r>
      <m:oMath>
        <m:sSup>
          <m:sSupPr>
            <m:ctrlPr>
              <w:rPr>
                <w:rFonts w:ascii="Cambria Math" w:hAnsi="Cambria Math"/>
                <w:noProof/>
              </w:rPr>
            </m:ctrlPr>
          </m:sSupPr>
          <m:e>
            <m:r>
              <w:rPr>
                <w:rFonts w:ascii="Cambria Math" w:hAnsi="Cambria Math"/>
                <w:noProof/>
              </w:rPr>
              <m:t>G</m:t>
            </m:r>
          </m:e>
          <m:sup>
            <m:r>
              <w:rPr>
                <w:rFonts w:ascii="Cambria Math" w:hAnsi="Cambria Math"/>
                <w:noProof/>
              </w:rPr>
              <m:t>e</m:t>
            </m:r>
          </m:sup>
        </m:sSup>
      </m:oMath>
      <w:r w:rsidR="00D84595">
        <w:rPr>
          <w:rFonts w:eastAsiaTheme="minorEastAsia" w:hint="cs"/>
          <w:noProof/>
          <w:rtl/>
        </w:rPr>
        <w:t xml:space="preserve"> לא קשיר המורכב משתי קבוצות </w:t>
      </w:r>
      <w:r w:rsidR="0031431F">
        <w:rPr>
          <w:rFonts w:eastAsiaTheme="minorEastAsia" w:hint="cs"/>
          <w:noProof/>
          <w:rtl/>
        </w:rPr>
        <w:t xml:space="preserve">קשירות </w:t>
      </w:r>
      <w:r w:rsidR="00D84595">
        <w:rPr>
          <w:rFonts w:eastAsiaTheme="minorEastAsia" w:hint="cs"/>
          <w:noProof/>
          <w:rtl/>
        </w:rPr>
        <w:t xml:space="preserve">שונות </w:t>
      </w:r>
      <m:oMath>
        <m:sSub>
          <m:sSubPr>
            <m:ctrlPr>
              <w:rPr>
                <w:rFonts w:ascii="Cambria Math" w:eastAsiaTheme="minorEastAsia" w:hAnsi="Cambria Math"/>
                <w:noProof/>
              </w:rPr>
            </m:ctrlPr>
          </m:sSubPr>
          <m:e>
            <m:r>
              <w:rPr>
                <w:rFonts w:ascii="Cambria Math" w:eastAsiaTheme="minorEastAsia" w:hAnsi="Cambria Math"/>
                <w:noProof/>
              </w:rPr>
              <m:t>V</m:t>
            </m:r>
          </m:e>
          <m:sub>
            <m:r>
              <w:rPr>
                <w:rFonts w:ascii="Cambria Math" w:eastAsiaTheme="minorEastAsia" w:hAnsi="Cambria Math"/>
                <w:noProof/>
              </w:rPr>
              <m:t>1</m:t>
            </m:r>
          </m:sub>
        </m:sSub>
        <m:r>
          <w:rPr>
            <w:rFonts w:ascii="Cambria Math" w:eastAsiaTheme="minorEastAsia" w:hAnsi="Cambria Math"/>
            <w:noProof/>
          </w:rPr>
          <m:t>,</m:t>
        </m:r>
        <m:sSub>
          <m:sSubPr>
            <m:ctrlPr>
              <w:rPr>
                <w:rFonts w:ascii="Cambria Math" w:eastAsiaTheme="minorEastAsia" w:hAnsi="Cambria Math"/>
                <w:noProof/>
              </w:rPr>
            </m:ctrlPr>
          </m:sSubPr>
          <m:e>
            <m:r>
              <w:rPr>
                <w:rFonts w:ascii="Cambria Math" w:eastAsiaTheme="minorEastAsia" w:hAnsi="Cambria Math"/>
                <w:noProof/>
              </w:rPr>
              <m:t>V</m:t>
            </m:r>
          </m:e>
          <m:sub>
            <m:r>
              <w:rPr>
                <w:rFonts w:ascii="Cambria Math" w:eastAsiaTheme="minorEastAsia" w:hAnsi="Cambria Math"/>
                <w:noProof/>
              </w:rPr>
              <m:t>2</m:t>
            </m:r>
          </m:sub>
        </m:sSub>
      </m:oMath>
      <w:r w:rsidR="001F4382">
        <w:rPr>
          <w:rFonts w:eastAsiaTheme="minorEastAsia" w:hint="cs"/>
          <w:noProof/>
          <w:rtl/>
        </w:rPr>
        <w:t xml:space="preserve">. </w:t>
      </w:r>
      <w:r w:rsidR="00821EEA">
        <w:rPr>
          <w:rFonts w:eastAsiaTheme="minorEastAsia"/>
          <w:noProof/>
          <w:rtl/>
        </w:rPr>
        <w:br/>
      </w:r>
      <w:r w:rsidR="00821EEA">
        <w:rPr>
          <w:rFonts w:eastAsiaTheme="minorEastAsia" w:hint="cs"/>
          <w:noProof/>
          <w:rtl/>
        </w:rPr>
        <w:t xml:space="preserve">גרף </w:t>
      </w:r>
      <m:oMath>
        <m:r>
          <w:rPr>
            <w:rFonts w:ascii="Cambria Math" w:eastAsiaTheme="minorEastAsia" w:hAnsi="Cambria Math"/>
            <w:noProof/>
          </w:rPr>
          <m:t>G</m:t>
        </m:r>
      </m:oMath>
      <w:r w:rsidR="00821EEA">
        <w:rPr>
          <w:rFonts w:eastAsiaTheme="minorEastAsia" w:hint="cs"/>
          <w:noProof/>
          <w:rtl/>
        </w:rPr>
        <w:t xml:space="preserve"> מורכב </w:t>
      </w:r>
      <w:r w:rsidR="00D14DD3">
        <w:rPr>
          <w:rFonts w:eastAsiaTheme="minorEastAsia" w:hint="cs"/>
          <w:noProof/>
          <w:rtl/>
        </w:rPr>
        <w:t xml:space="preserve">משתי הקבוצות גם כן, כאשר </w:t>
      </w:r>
      <w:r w:rsidR="00874C71">
        <w:rPr>
          <w:rFonts w:eastAsiaTheme="minorEastAsia" w:hint="cs"/>
          <w:noProof/>
          <w:rtl/>
        </w:rPr>
        <w:t xml:space="preserve">הקשתות המקווקוות הינן חלק מקשתות הגרף ולכן </w:t>
      </w:r>
      <w:r w:rsidR="009C2FCE">
        <w:rPr>
          <w:rFonts w:eastAsiaTheme="minorEastAsia" w:hint="cs"/>
          <w:noProof/>
          <w:rtl/>
        </w:rPr>
        <w:t>מהווה גרף קשיר</w:t>
      </w:r>
      <w:r w:rsidR="00040DDE">
        <w:rPr>
          <w:rFonts w:eastAsiaTheme="minorEastAsia"/>
          <w:noProof/>
          <w:rtl/>
        </w:rPr>
        <w:br/>
      </w:r>
      <w:r w:rsidR="001F4382">
        <w:rPr>
          <w:rFonts w:eastAsiaTheme="minorEastAsia" w:hint="cs"/>
          <w:noProof/>
          <w:rtl/>
        </w:rPr>
        <w:t xml:space="preserve">סוכנים </w:t>
      </w:r>
      <m:oMath>
        <m:r>
          <w:rPr>
            <w:rFonts w:ascii="Cambria Math" w:eastAsiaTheme="minorEastAsia" w:hAnsi="Cambria Math"/>
            <w:noProof/>
          </w:rPr>
          <m:t>i,j</m:t>
        </m:r>
      </m:oMath>
      <w:r w:rsidR="001F4382">
        <w:rPr>
          <w:rFonts w:eastAsiaTheme="minorEastAsia" w:hint="cs"/>
          <w:noProof/>
          <w:rtl/>
        </w:rPr>
        <w:t xml:space="preserve"> הינם הסוכנים הקורבים ביותר </w:t>
      </w:r>
      <w:r w:rsidR="00EF54A4">
        <w:rPr>
          <w:rFonts w:eastAsiaTheme="minorEastAsia" w:hint="cs"/>
          <w:noProof/>
          <w:rtl/>
        </w:rPr>
        <w:t xml:space="preserve">בין שתי הקבוצות. </w:t>
      </w:r>
      <w:r w:rsidR="00040DDE">
        <w:rPr>
          <w:rFonts w:eastAsiaTheme="minorEastAsia"/>
          <w:noProof/>
          <w:rtl/>
        </w:rPr>
        <w:br/>
      </w:r>
      <w:r w:rsidR="00EF54A4">
        <w:rPr>
          <w:rFonts w:eastAsiaTheme="minorEastAsia" w:hint="cs"/>
          <w:noProof/>
          <w:rtl/>
        </w:rPr>
        <w:t xml:space="preserve">סוכן </w:t>
      </w:r>
      <m:oMath>
        <m:r>
          <w:rPr>
            <w:rFonts w:ascii="Cambria Math" w:eastAsiaTheme="minorEastAsia" w:hAnsi="Cambria Math"/>
            <w:noProof/>
          </w:rPr>
          <m:t>k</m:t>
        </m:r>
      </m:oMath>
      <w:r w:rsidR="00EF54A4">
        <w:rPr>
          <w:rFonts w:eastAsiaTheme="minorEastAsia" w:hint="cs"/>
          <w:noProof/>
          <w:rtl/>
        </w:rPr>
        <w:t xml:space="preserve"> </w:t>
      </w:r>
      <w:r w:rsidR="00215C1B">
        <w:rPr>
          <w:rFonts w:eastAsiaTheme="minorEastAsia" w:hint="cs"/>
          <w:iCs w:val="0"/>
          <w:rtl/>
        </w:rPr>
        <w:t xml:space="preserve">נמצא באחת הקבוצות </w:t>
      </w:r>
      <w:r w:rsidR="00D2452E">
        <w:rPr>
          <w:rFonts w:eastAsiaTheme="minorEastAsia" w:hint="cs"/>
          <w:iCs w:val="0"/>
          <w:rtl/>
        </w:rPr>
        <w:t>ו</w:t>
      </w:r>
      <w:r w:rsidR="008948B7">
        <w:rPr>
          <w:rFonts w:eastAsiaTheme="minorEastAsia" w:hint="cs"/>
          <w:iCs w:val="0"/>
          <w:rtl/>
        </w:rPr>
        <w:t>על פי ההנחה גורם לניתוק הקבוצות</w:t>
      </w:r>
    </w:p>
    <w:p w14:paraId="4099DD24" w14:textId="4F835BC1" w:rsidR="00875C6F" w:rsidRDefault="00875C6F" w:rsidP="00096C27">
      <w:pPr>
        <w:rPr>
          <w:i/>
          <w:rtl/>
        </w:rPr>
      </w:pPr>
      <w:r w:rsidRPr="00875C6F">
        <w:rPr>
          <w:rFonts w:eastAsiaTheme="minorEastAsia" w:hint="cs"/>
          <w:i/>
          <w:rtl/>
        </w:rPr>
        <w:t>לכן, לפי כלל</w:t>
      </w:r>
      <w:r>
        <w:rPr>
          <w:rFonts w:hint="cs"/>
          <w:i/>
          <w:rtl/>
        </w:rPr>
        <w:t xml:space="preserve"> הסרת </w:t>
      </w:r>
      <w:proofErr w:type="spellStart"/>
      <w:r>
        <w:rPr>
          <w:rFonts w:hint="cs"/>
          <w:i/>
          <w:rtl/>
        </w:rPr>
        <w:t>הקשירויות</w:t>
      </w:r>
      <w:proofErr w:type="spellEnd"/>
      <w:r w:rsidR="00141147">
        <w:rPr>
          <w:rFonts w:hint="cs"/>
          <w:i/>
          <w:rtl/>
        </w:rPr>
        <w:t xml:space="preserve"> בין שכנים</w:t>
      </w:r>
      <w:r>
        <w:rPr>
          <w:rFonts w:hint="cs"/>
          <w:i/>
          <w:rtl/>
        </w:rPr>
        <w:t xml:space="preserve"> </w:t>
      </w:r>
      <m:oMath>
        <m:r>
          <w:rPr>
            <w:rFonts w:ascii="Cambria Math" w:hAnsi="Cambria Math"/>
          </w:rPr>
          <m:t>(1)</m:t>
        </m:r>
      </m:oMath>
      <w:r w:rsidR="007659C2">
        <w:rPr>
          <w:rFonts w:hint="cs"/>
          <w:i/>
          <w:rtl/>
        </w:rPr>
        <w:t>:</w:t>
      </w:r>
    </w:p>
    <w:p w14:paraId="7D63D0E7" w14:textId="5575DA2D" w:rsidR="002B24CF" w:rsidRDefault="00647155" w:rsidP="00096C27">
      <w:pPr>
        <w:rPr>
          <w:i/>
          <w:rtl/>
        </w:rPr>
      </w:pPr>
      <m:oMathPara>
        <m:oMath>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,j∈</m:t>
              </m:r>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 xml:space="preserve"> :  ∃k  : </m:t>
          </m:r>
          <m:d>
            <m:dPr>
              <m:begChr m:val="{"/>
              <m:endChr m:val=""/>
              <m:ctrlPr>
                <w:rPr>
                  <w:rFonts w:ascii="Cambria Math" w:hAnsi="Cambria Math"/>
                  <w:i/>
                </w:rPr>
              </m:ctrlPr>
            </m:dPr>
            <m:e>
              <m:r>
                <w:rPr>
                  <w:rFonts w:ascii="Cambria Math" w:hAnsi="Cambria Math"/>
                </w:rPr>
                <m:t>&amp;</m:t>
              </m:r>
              <m:eqArr>
                <m:eqArrPr>
                  <m:ctrlPr>
                    <w:rPr>
                      <w:rFonts w:ascii="Cambria Math" w:hAnsi="Cambria Math"/>
                      <w:i/>
                    </w:rPr>
                  </m:ctrlPr>
                </m:eqArrPr>
                <m:e>
                  <m:r>
                    <w:rPr>
                      <w:rFonts w:ascii="Cambria Math" w:hAnsi="Cambria Math"/>
                    </w:rPr>
                    <m:t>&amp;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&lt;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d>
                </m:e>
                <m:e>
                  <m:r>
                    <m:rPr>
                      <m:lit/>
                    </m:rPr>
                    <w:rPr>
                      <w:rFonts w:ascii="Cambria Math" w:hAnsi="Cambria Math"/>
                    </w:rPr>
                    <m:t>&amp;</m:t>
                  </m:r>
                </m:e>
                <m:e>
                  <m:r>
                    <w:rPr>
                      <w:rFonts w:ascii="Cambria Math" w:hAnsi="Cambria Math"/>
                    </w:rPr>
                    <m:t>&amp;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&lt;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d>
                </m:e>
              </m:eqArr>
            </m:e>
          </m:d>
        </m:oMath>
      </m:oMathPara>
    </w:p>
    <w:p w14:paraId="4E6F37D0" w14:textId="05AB454E" w:rsidR="007659C2" w:rsidRDefault="00882DF9" w:rsidP="00096C27">
      <w:pPr>
        <w:rPr>
          <w:rFonts w:eastAsiaTheme="minorEastAsia"/>
          <w:noProof/>
          <w:rtl/>
        </w:rPr>
      </w:pPr>
      <w:r>
        <w:rPr>
          <w:rFonts w:hint="cs"/>
          <w:noProof/>
          <w:rtl/>
        </w:rPr>
        <w:t xml:space="preserve">כלומר, לכל צמד קודקודים בין שתי הקבוצות קיים </w:t>
      </w:r>
      <m:oMath>
        <m:r>
          <w:rPr>
            <w:rFonts w:ascii="Cambria Math" w:hAnsi="Cambria Math"/>
            <w:noProof/>
          </w:rPr>
          <m:t>k</m:t>
        </m:r>
      </m:oMath>
      <w:r>
        <w:rPr>
          <w:rFonts w:eastAsiaTheme="minorEastAsia" w:hint="cs"/>
          <w:noProof/>
          <w:rtl/>
        </w:rPr>
        <w:t xml:space="preserve"> אשר גורם לניתוק הקשר בניהם.</w:t>
      </w:r>
    </w:p>
    <w:p w14:paraId="0EC2E643" w14:textId="77777777" w:rsidR="000F00B7" w:rsidRPr="000F00B7" w:rsidRDefault="000F00B7" w:rsidP="000F00B7">
      <w:pPr>
        <w:rPr>
          <w:noProof/>
        </w:rPr>
      </w:pPr>
      <w:r w:rsidRPr="000F00B7">
        <w:rPr>
          <w:noProof/>
          <w:rtl/>
        </w:rPr>
        <w:t xml:space="preserve">נתבונן בשני קודקודים הכי קרובים מתוך שתי הקבוצות – בה"כ, </w:t>
      </w:r>
      <m:oMath>
        <m:r>
          <w:rPr>
            <w:rFonts w:ascii="Cambria Math" w:hAnsi="Cambria Math"/>
            <w:noProof/>
          </w:rPr>
          <m:t>i</m:t>
        </m:r>
        <m:r>
          <m:rPr>
            <m:sty m:val="p"/>
          </m:rPr>
          <w:rPr>
            <w:rFonts w:ascii="Cambria Math" w:hAnsi="Cambria Math"/>
            <w:noProof/>
          </w:rPr>
          <m:t>, </m:t>
        </m:r>
        <m:r>
          <w:rPr>
            <w:rFonts w:ascii="Cambria Math" w:hAnsi="Cambria Math"/>
            <w:noProof/>
          </w:rPr>
          <m:t>j</m:t>
        </m:r>
      </m:oMath>
      <w:r w:rsidRPr="000F00B7">
        <w:rPr>
          <w:noProof/>
          <w:rtl/>
        </w:rPr>
        <w:t>.</w:t>
      </w:r>
    </w:p>
    <w:p w14:paraId="6608581A" w14:textId="0B5D6AA9" w:rsidR="000F00B7" w:rsidRDefault="000F00B7" w:rsidP="000F00B7">
      <w:pPr>
        <w:rPr>
          <w:noProof/>
          <w:rtl/>
        </w:rPr>
      </w:pPr>
      <w:r w:rsidRPr="000F00B7">
        <w:rPr>
          <w:noProof/>
          <w:rtl/>
        </w:rPr>
        <w:t xml:space="preserve">כלומר, לפי הנחת קשירות </w:t>
      </w:r>
      <m:oMath>
        <m:r>
          <w:rPr>
            <w:rFonts w:ascii="Cambria Math" w:hAnsi="Cambria Math"/>
            <w:noProof/>
          </w:rPr>
          <m:t>G</m:t>
        </m:r>
      </m:oMath>
      <w:r w:rsidRPr="000F00B7">
        <w:rPr>
          <w:noProof/>
          <w:rtl/>
        </w:rPr>
        <w:t xml:space="preserve">, נקבל כי </w:t>
      </w:r>
      <m:oMath>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p</m:t>
                </m:r>
              </m:e>
              <m:sub>
                <m:r>
                  <w:rPr>
                    <w:rFonts w:ascii="Cambria Math" w:hAnsi="Cambria Math"/>
                    <w:noProof/>
                  </w:rPr>
                  <m:t>i</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p</m:t>
                </m:r>
              </m:e>
              <m:sub>
                <m:r>
                  <w:rPr>
                    <w:rFonts w:ascii="Cambria Math" w:hAnsi="Cambria Math"/>
                    <w:noProof/>
                  </w:rPr>
                  <m:t>j</m:t>
                </m:r>
              </m:sub>
            </m:sSub>
          </m:e>
        </m:d>
        <m:r>
          <m:rPr>
            <m:sty m:val="p"/>
          </m:rPr>
          <w:rPr>
            <w:rFonts w:ascii="Cambria Math" w:hAnsi="Cambria Math"/>
            <w:noProof/>
          </w:rPr>
          <m:t>≤</m:t>
        </m:r>
        <m:r>
          <w:rPr>
            <w:rFonts w:ascii="Cambria Math" w:hAnsi="Cambria Math"/>
            <w:noProof/>
          </w:rPr>
          <m:t>V</m:t>
        </m:r>
      </m:oMath>
      <w:r w:rsidRPr="000F00B7">
        <w:rPr>
          <w:noProof/>
          <w:rtl/>
        </w:rPr>
        <w:t xml:space="preserve"> הינו המרחק הקצר ביותר מתוך כל הזוגות האפשריים בין הקבוצות.</w:t>
      </w:r>
    </w:p>
    <w:p w14:paraId="0959C7EB" w14:textId="3ED89199" w:rsidR="00940DF4" w:rsidRPr="00940DF4" w:rsidRDefault="00940DF4" w:rsidP="00A92515">
      <w:pPr>
        <w:pStyle w:val="NormalWeb"/>
        <w:bidi/>
        <w:spacing w:before="200" w:beforeAutospacing="0" w:after="0" w:afterAutospacing="0"/>
        <w:rPr>
          <w:rFonts w:asciiTheme="minorHAnsi" w:eastAsiaTheme="minorHAnsi" w:hAnsiTheme="minorHAnsi" w:cs="David"/>
          <w:noProof/>
          <w:sz w:val="22"/>
        </w:rPr>
      </w:pPr>
      <w:r w:rsidRPr="00940DF4">
        <w:rPr>
          <w:rFonts w:asciiTheme="minorHAnsi" w:eastAsiaTheme="minorHAnsi" w:hAnsiTheme="minorHAnsi" w:cs="David"/>
          <w:noProof/>
          <w:sz w:val="22"/>
          <w:rtl/>
        </w:rPr>
        <w:t xml:space="preserve">לפי ההנחה לאי קשירות </w:t>
      </w:r>
      <m:oMath>
        <m:sSup>
          <m:sSupPr>
            <m:ctrlPr>
              <w:rPr>
                <w:rFonts w:ascii="Cambria Math" w:eastAsiaTheme="minorHAnsi" w:hAnsi="Cambria Math" w:cs="David"/>
                <w:noProof/>
                <w:sz w:val="22"/>
              </w:rPr>
            </m:ctrlPr>
          </m:sSupPr>
          <m:e>
            <m:r>
              <w:rPr>
                <w:rFonts w:ascii="Cambria Math" w:eastAsiaTheme="minorHAnsi" w:hAnsi="Cambria Math" w:cs="David"/>
                <w:noProof/>
                <w:sz w:val="22"/>
              </w:rPr>
              <m:t>G</m:t>
            </m:r>
          </m:e>
          <m:sup>
            <m:r>
              <w:rPr>
                <w:rFonts w:ascii="Cambria Math" w:eastAsiaTheme="minorHAnsi" w:hAnsi="Cambria Math" w:cs="David"/>
                <w:noProof/>
                <w:sz w:val="22"/>
              </w:rPr>
              <m:t>e</m:t>
            </m:r>
          </m:sup>
        </m:sSup>
      </m:oMath>
      <w:r w:rsidRPr="00940DF4">
        <w:rPr>
          <w:rFonts w:asciiTheme="minorHAnsi" w:eastAsiaTheme="minorHAnsi" w:hAnsiTheme="minorHAnsi" w:cs="David"/>
          <w:noProof/>
          <w:sz w:val="22"/>
          <w:rtl/>
        </w:rPr>
        <w:t xml:space="preserve">, על מנת להסיר את הקשירות בין קודקודים אלו, חייב להיות קודקוד אחר, </w:t>
      </w:r>
      <m:oMath>
        <m:r>
          <w:rPr>
            <w:rFonts w:ascii="Cambria Math" w:eastAsiaTheme="minorHAnsi" w:hAnsi="Cambria Math" w:cs="David"/>
            <w:noProof/>
            <w:sz w:val="22"/>
          </w:rPr>
          <m:t>k</m:t>
        </m:r>
      </m:oMath>
      <w:r w:rsidRPr="00940DF4">
        <w:rPr>
          <w:rFonts w:asciiTheme="minorHAnsi" w:eastAsiaTheme="minorHAnsi" w:hAnsiTheme="minorHAnsi" w:cs="David"/>
          <w:noProof/>
          <w:sz w:val="22"/>
          <w:rtl/>
        </w:rPr>
        <w:t xml:space="preserve"> המקשר בניהם</w:t>
      </w:r>
      <w:r w:rsidR="003F7BEC">
        <w:rPr>
          <w:rFonts w:asciiTheme="minorHAnsi" w:eastAsiaTheme="minorHAnsi" w:hAnsiTheme="minorHAnsi" w:cs="David" w:hint="cs"/>
          <w:noProof/>
          <w:sz w:val="22"/>
          <w:rtl/>
        </w:rPr>
        <w:t xml:space="preserve">, נניח </w:t>
      </w:r>
      <m:oMath>
        <m:r>
          <w:rPr>
            <w:rFonts w:ascii="Cambria Math" w:eastAsiaTheme="minorHAnsi" w:hAnsi="Cambria Math" w:cs="David"/>
            <w:noProof/>
            <w:sz w:val="22"/>
          </w:rPr>
          <m:t>k∈</m:t>
        </m:r>
        <m:sSub>
          <m:sSubPr>
            <m:ctrlPr>
              <w:rPr>
                <w:rFonts w:ascii="Cambria Math" w:eastAsiaTheme="minorHAnsi" w:hAnsi="Cambria Math" w:cs="David"/>
                <w:i/>
                <w:noProof/>
                <w:sz w:val="22"/>
              </w:rPr>
            </m:ctrlPr>
          </m:sSubPr>
          <m:e>
            <m:r>
              <w:rPr>
                <w:rFonts w:ascii="Cambria Math" w:eastAsiaTheme="minorHAnsi" w:hAnsi="Cambria Math" w:cs="David"/>
                <w:noProof/>
                <w:sz w:val="22"/>
              </w:rPr>
              <m:t>V</m:t>
            </m:r>
          </m:e>
          <m:sub>
            <m:r>
              <w:rPr>
                <w:rFonts w:ascii="Cambria Math" w:eastAsiaTheme="minorHAnsi" w:hAnsi="Cambria Math" w:cs="David"/>
                <w:noProof/>
                <w:sz w:val="22"/>
              </w:rPr>
              <m:t>2</m:t>
            </m:r>
          </m:sub>
        </m:sSub>
      </m:oMath>
      <w:r w:rsidRPr="00940DF4">
        <w:rPr>
          <w:rFonts w:asciiTheme="minorHAnsi" w:eastAsiaTheme="minorHAnsi" w:hAnsiTheme="minorHAnsi" w:cs="David"/>
          <w:noProof/>
          <w:sz w:val="22"/>
          <w:rtl/>
        </w:rPr>
        <w:t>.</w:t>
      </w:r>
    </w:p>
    <w:p w14:paraId="64483A19" w14:textId="472E3D8A" w:rsidR="00D27723" w:rsidRDefault="00D27723" w:rsidP="00A92515">
      <w:pPr>
        <w:pStyle w:val="NormalWeb"/>
        <w:bidi/>
        <w:spacing w:before="200" w:beforeAutospacing="0" w:after="0" w:afterAutospacing="0"/>
        <w:rPr>
          <w:rFonts w:asciiTheme="minorHAnsi" w:eastAsiaTheme="minorHAnsi" w:hAnsiTheme="minorHAnsi" w:cs="David"/>
          <w:noProof/>
          <w:sz w:val="22"/>
          <w:rtl/>
        </w:rPr>
      </w:pPr>
      <w:r w:rsidRPr="00D27723">
        <w:rPr>
          <w:rFonts w:asciiTheme="minorHAnsi" w:eastAsiaTheme="minorHAnsi" w:hAnsiTheme="minorHAnsi" w:cs="David"/>
          <w:noProof/>
          <w:sz w:val="22"/>
          <w:rtl/>
        </w:rPr>
        <w:t>אבל, לפי כלל</w:t>
      </w:r>
      <w:r w:rsidR="00074524">
        <w:rPr>
          <w:rFonts w:asciiTheme="minorHAnsi" w:eastAsiaTheme="minorHAnsi" w:hAnsiTheme="minorHAnsi" w:cs="David" w:hint="cs"/>
          <w:noProof/>
          <w:sz w:val="22"/>
          <w:rtl/>
        </w:rPr>
        <w:t xml:space="preserve"> </w:t>
      </w:r>
      <m:oMath>
        <m:r>
          <m:rPr>
            <m:sty m:val="p"/>
          </m:rPr>
          <w:rPr>
            <w:rFonts w:ascii="Cambria Math" w:eastAsiaTheme="minorHAnsi" w:hAnsi="Cambria Math" w:cs="David"/>
            <w:noProof/>
            <w:sz w:val="22"/>
          </w:rPr>
          <m:t>(2)</m:t>
        </m:r>
      </m:oMath>
      <w:r w:rsidRPr="00D27723">
        <w:rPr>
          <w:rFonts w:asciiTheme="minorHAnsi" w:eastAsiaTheme="minorHAnsi" w:hAnsiTheme="minorHAnsi" w:cs="David"/>
          <w:noProof/>
          <w:sz w:val="22"/>
          <w:rtl/>
        </w:rPr>
        <w:t xml:space="preserve">, המרחק של אותו קודקוד </w:t>
      </w:r>
      <m:oMath>
        <m:r>
          <w:rPr>
            <w:rFonts w:ascii="Cambria Math" w:eastAsiaTheme="minorHAnsi" w:hAnsi="Cambria Math" w:cs="David"/>
            <w:noProof/>
            <w:sz w:val="22"/>
          </w:rPr>
          <m:t>k</m:t>
        </m:r>
      </m:oMath>
      <w:r w:rsidRPr="00D27723">
        <w:rPr>
          <w:rFonts w:asciiTheme="minorHAnsi" w:eastAsiaTheme="minorHAnsi" w:hAnsiTheme="minorHAnsi" w:cs="David"/>
          <w:noProof/>
          <w:sz w:val="22"/>
          <w:rtl/>
        </w:rPr>
        <w:t xml:space="preserve"> מכל אחד מהקודקודים </w:t>
      </w:r>
      <m:oMath>
        <m:r>
          <w:rPr>
            <w:rFonts w:ascii="Cambria Math" w:eastAsiaTheme="minorHAnsi" w:hAnsi="Cambria Math" w:cs="David"/>
            <w:noProof/>
            <w:sz w:val="22"/>
          </w:rPr>
          <m:t>i</m:t>
        </m:r>
        <m:r>
          <m:rPr>
            <m:sty m:val="p"/>
          </m:rPr>
          <w:rPr>
            <w:rFonts w:ascii="Cambria Math" w:eastAsiaTheme="minorHAnsi" w:hAnsi="Cambria Math" w:cs="David"/>
            <w:noProof/>
            <w:sz w:val="22"/>
          </w:rPr>
          <m:t>, </m:t>
        </m:r>
        <m:r>
          <w:rPr>
            <w:rFonts w:ascii="Cambria Math" w:eastAsiaTheme="minorHAnsi" w:hAnsi="Cambria Math" w:cs="David"/>
            <w:noProof/>
            <w:sz w:val="22"/>
          </w:rPr>
          <m:t>j</m:t>
        </m:r>
      </m:oMath>
      <w:r w:rsidRPr="00D27723">
        <w:rPr>
          <w:rFonts w:asciiTheme="minorHAnsi" w:eastAsiaTheme="minorHAnsi" w:hAnsiTheme="minorHAnsi" w:cs="David"/>
          <w:noProof/>
          <w:sz w:val="22"/>
          <w:rtl/>
        </w:rPr>
        <w:t xml:space="preserve"> בהכרח קטן מהמרחק בניהם</w:t>
      </w:r>
      <w:r w:rsidR="00BE7D57">
        <w:rPr>
          <w:rFonts w:asciiTheme="minorHAnsi" w:eastAsiaTheme="minorHAnsi" w:hAnsiTheme="minorHAnsi" w:cs="David" w:hint="cs"/>
          <w:noProof/>
          <w:sz w:val="22"/>
          <w:rtl/>
        </w:rPr>
        <w:t>:</w:t>
      </w:r>
    </w:p>
    <w:p w14:paraId="53FBC50E" w14:textId="093EB153" w:rsidR="00BE7D57" w:rsidRPr="00BE7D57" w:rsidRDefault="00647155" w:rsidP="00A92515">
      <w:pPr>
        <w:pStyle w:val="NormalWeb"/>
        <w:bidi/>
        <w:spacing w:before="200" w:beforeAutospacing="0" w:after="0" w:afterAutospacing="0"/>
        <w:rPr>
          <w:rFonts w:asciiTheme="minorHAnsi" w:eastAsiaTheme="minorHAnsi" w:hAnsiTheme="minorHAnsi" w:cs="David"/>
          <w:noProof/>
          <w:sz w:val="18"/>
          <w:szCs w:val="20"/>
        </w:rPr>
      </w:pPr>
      <m:oMathPara>
        <m:oMath>
          <m:d>
            <m:dPr>
              <m:begChr m:val="{"/>
              <m:endChr m:val=""/>
              <m:ctrlPr>
                <w:rPr>
                  <w:rFonts w:ascii="Cambria Math" w:eastAsiaTheme="minorHAnsi" w:hAnsi="Cambria Math" w:cs="David"/>
                  <w:i/>
                  <w:sz w:val="18"/>
                  <w:szCs w:val="20"/>
                </w:rPr>
              </m:ctrlPr>
            </m:dPr>
            <m:e>
              <m:r>
                <w:rPr>
                  <w:rFonts w:ascii="Cambria Math" w:hAnsi="Cambria Math"/>
                  <w:sz w:val="20"/>
                  <w:szCs w:val="20"/>
                </w:rPr>
                <m:t>&amp;</m:t>
              </m:r>
              <m:eqArr>
                <m:eqArrPr>
                  <m:ctrlPr>
                    <w:rPr>
                      <w:rFonts w:ascii="Cambria Math" w:eastAsiaTheme="minorHAnsi" w:hAnsi="Cambria Math" w:cs="David"/>
                      <w:i/>
                      <w:sz w:val="18"/>
                      <w:szCs w:val="20"/>
                    </w:rPr>
                  </m:ctrlPr>
                </m:eqArrPr>
                <m:e>
                  <m:r>
                    <w:rPr>
                      <w:rFonts w:ascii="Cambria Math" w:hAnsi="Cambria Math"/>
                      <w:sz w:val="20"/>
                      <w:szCs w:val="20"/>
                    </w:rPr>
                    <m:t>&amp;</m:t>
                  </m:r>
                  <m:d>
                    <m:dPr>
                      <m:begChr m:val="‖"/>
                      <m:endChr m:val="‖"/>
                      <m:ctrlPr>
                        <w:rPr>
                          <w:rFonts w:ascii="Cambria Math" w:eastAsiaTheme="minorHAnsi" w:hAnsi="Cambria Math" w:cs="David"/>
                          <w:i/>
                          <w:sz w:val="18"/>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e>
                  </m:d>
                  <m:r>
                    <w:rPr>
                      <w:rFonts w:ascii="Cambria Math" w:hAnsi="Cambria Math"/>
                      <w:sz w:val="20"/>
                      <w:szCs w:val="20"/>
                    </w:rPr>
                    <m:t>&lt;</m:t>
                  </m:r>
                  <m:d>
                    <m:dPr>
                      <m:begChr m:val="‖"/>
                      <m:endChr m:val="‖"/>
                      <m:ctrlPr>
                        <w:rPr>
                          <w:rFonts w:ascii="Cambria Math" w:eastAsiaTheme="minorHAnsi" w:hAnsi="Cambria Math" w:cs="David"/>
                          <w:i/>
                          <w:sz w:val="18"/>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m:t>
                          </m:r>
                        </m:sub>
                      </m:sSub>
                    </m:e>
                  </m:d>
                </m:e>
                <m:e>
                  <m:r>
                    <m:rPr>
                      <m:lit/>
                    </m:rPr>
                    <w:rPr>
                      <w:rFonts w:ascii="Cambria Math" w:hAnsi="Cambria Math"/>
                      <w:sz w:val="20"/>
                      <w:szCs w:val="20"/>
                    </w:rPr>
                    <m:t>&amp;</m:t>
                  </m:r>
                </m:e>
                <m:e>
                  <m:r>
                    <w:rPr>
                      <w:rFonts w:ascii="Cambria Math" w:hAnsi="Cambria Math"/>
                      <w:sz w:val="20"/>
                      <w:szCs w:val="20"/>
                    </w:rPr>
                    <m:t>&amp;</m:t>
                  </m:r>
                  <m:d>
                    <m:dPr>
                      <m:begChr m:val="‖"/>
                      <m:endChr m:val="‖"/>
                      <m:ctrlPr>
                        <w:rPr>
                          <w:rFonts w:ascii="Cambria Math" w:eastAsiaTheme="minorHAnsi" w:hAnsi="Cambria Math" w:cs="David"/>
                          <w:i/>
                          <w:sz w:val="18"/>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e>
                  </m:d>
                  <m:r>
                    <w:rPr>
                      <w:rFonts w:ascii="Cambria Math" w:hAnsi="Cambria Math"/>
                      <w:sz w:val="20"/>
                      <w:szCs w:val="20"/>
                    </w:rPr>
                    <m:t>&lt;</m:t>
                  </m:r>
                  <m:d>
                    <m:dPr>
                      <m:begChr m:val="‖"/>
                      <m:endChr m:val="‖"/>
                      <m:ctrlPr>
                        <w:rPr>
                          <w:rFonts w:ascii="Cambria Math" w:eastAsiaTheme="minorHAnsi" w:hAnsi="Cambria Math" w:cs="David"/>
                          <w:i/>
                          <w:sz w:val="18"/>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m:t>
                          </m:r>
                        </m:sub>
                      </m:sSub>
                    </m:e>
                  </m:d>
                </m:e>
              </m:eqArr>
            </m:e>
          </m:d>
        </m:oMath>
      </m:oMathPara>
    </w:p>
    <w:p w14:paraId="3C898401" w14:textId="7B980492" w:rsidR="00656612" w:rsidRPr="00AC4C9D" w:rsidRDefault="00D27723" w:rsidP="00AC4C9D">
      <w:pPr>
        <w:pStyle w:val="NormalWeb"/>
        <w:bidi/>
        <w:spacing w:before="200" w:beforeAutospacing="0" w:after="0" w:afterAutospacing="0"/>
        <w:rPr>
          <w:rFonts w:asciiTheme="minorHAnsi" w:eastAsiaTheme="minorHAnsi" w:hAnsiTheme="minorHAnsi" w:cs="David"/>
          <w:noProof/>
          <w:sz w:val="22"/>
          <w:rtl/>
        </w:rPr>
      </w:pPr>
      <w:r w:rsidRPr="00D27723">
        <w:rPr>
          <w:rFonts w:asciiTheme="minorHAnsi" w:eastAsiaTheme="minorHAnsi" w:hAnsiTheme="minorHAnsi" w:cs="David"/>
          <w:noProof/>
          <w:sz w:val="22"/>
          <w:rtl/>
        </w:rPr>
        <w:t xml:space="preserve">לכן, </w:t>
      </w:r>
      <m:oMath>
        <m:r>
          <m:rPr>
            <m:sty m:val="p"/>
          </m:rPr>
          <w:rPr>
            <w:rFonts w:ascii="Cambria Math" w:eastAsiaTheme="minorHAnsi" w:hAnsi="Cambria Math" w:cs="David"/>
            <w:noProof/>
            <w:sz w:val="22"/>
          </w:rPr>
          <m:t> </m:t>
        </m:r>
        <m:r>
          <w:rPr>
            <w:rFonts w:ascii="Cambria Math" w:eastAsiaTheme="minorHAnsi" w:hAnsi="Cambria Math" w:cs="David"/>
            <w:noProof/>
            <w:sz w:val="22"/>
          </w:rPr>
          <m:t>i</m:t>
        </m:r>
        <m:r>
          <m:rPr>
            <m:sty m:val="p"/>
          </m:rPr>
          <w:rPr>
            <w:rFonts w:ascii="Cambria Math" w:eastAsiaTheme="minorHAnsi" w:hAnsi="Cambria Math" w:cs="David"/>
            <w:noProof/>
            <w:sz w:val="22"/>
          </w:rPr>
          <m:t>, </m:t>
        </m:r>
        <m:r>
          <w:rPr>
            <w:rFonts w:ascii="Cambria Math" w:eastAsiaTheme="minorHAnsi" w:hAnsi="Cambria Math" w:cs="David"/>
            <w:noProof/>
            <w:sz w:val="22"/>
          </w:rPr>
          <m:t>j</m:t>
        </m:r>
      </m:oMath>
      <w:r w:rsidRPr="00D27723">
        <w:rPr>
          <w:rFonts w:asciiTheme="minorHAnsi" w:eastAsiaTheme="minorHAnsi" w:hAnsiTheme="minorHAnsi" w:cs="David"/>
          <w:noProof/>
          <w:sz w:val="22"/>
          <w:rtl/>
        </w:rPr>
        <w:t xml:space="preserve"> אינם יכולים להיות הקודקודים הכי קרובים, </w:t>
      </w:r>
      <w:r w:rsidRPr="00A92515">
        <w:rPr>
          <w:rFonts w:asciiTheme="minorHAnsi" w:eastAsiaTheme="minorHAnsi" w:hAnsiTheme="minorHAnsi" w:cs="David"/>
          <w:b/>
          <w:bCs/>
          <w:noProof/>
          <w:sz w:val="22"/>
          <w:rtl/>
        </w:rPr>
        <w:t>בסתירה להנחת הבסיס</w:t>
      </w:r>
      <w:r w:rsidRPr="00D27723">
        <w:rPr>
          <w:rFonts w:asciiTheme="minorHAnsi" w:eastAsiaTheme="minorHAnsi" w:hAnsiTheme="minorHAnsi" w:cs="David"/>
          <w:noProof/>
          <w:sz w:val="22"/>
          <w:rtl/>
        </w:rPr>
        <w:t>.</w:t>
      </w:r>
      <w:r w:rsidR="00670F75">
        <w:rPr>
          <w:rFonts w:asciiTheme="minorHAnsi" w:eastAsiaTheme="minorHAnsi" w:hAnsiTheme="minorHAnsi" w:cs="David" w:hint="cs"/>
          <w:noProof/>
          <w:sz w:val="22"/>
          <w:rtl/>
        </w:rPr>
        <w:t xml:space="preserve"> אם כך, </w:t>
      </w:r>
      <w:r w:rsidR="00CF3A37">
        <w:rPr>
          <w:rFonts w:asciiTheme="minorHAnsi" w:eastAsiaTheme="minorHAnsi" w:hAnsiTheme="minorHAnsi" w:cs="David" w:hint="cs"/>
          <w:noProof/>
          <w:sz w:val="22"/>
          <w:rtl/>
        </w:rPr>
        <w:t xml:space="preserve">עבור גרף קשיר </w:t>
      </w:r>
      <m:oMath>
        <m:r>
          <w:rPr>
            <w:rFonts w:ascii="Cambria Math" w:eastAsiaTheme="minorHAnsi" w:hAnsi="Cambria Math" w:cs="David"/>
            <w:noProof/>
            <w:sz w:val="22"/>
          </w:rPr>
          <m:t>G</m:t>
        </m:r>
      </m:oMath>
      <w:r w:rsidR="00CF3A37">
        <w:rPr>
          <w:rFonts w:asciiTheme="minorHAnsi" w:eastAsiaTheme="minorEastAsia" w:hAnsiTheme="minorHAnsi" w:cs="David" w:hint="cs"/>
          <w:noProof/>
          <w:sz w:val="22"/>
          <w:rtl/>
        </w:rPr>
        <w:t xml:space="preserve"> מובטח כי תת הגרף </w:t>
      </w:r>
      <m:oMath>
        <m:sSup>
          <m:sSupPr>
            <m:ctrlPr>
              <w:rPr>
                <w:rFonts w:ascii="Cambria Math" w:eastAsiaTheme="minorEastAsia" w:hAnsi="Cambria Math" w:cs="David"/>
                <w:i/>
                <w:noProof/>
                <w:sz w:val="22"/>
              </w:rPr>
            </m:ctrlPr>
          </m:sSupPr>
          <m:e>
            <m:r>
              <w:rPr>
                <w:rFonts w:ascii="Cambria Math" w:eastAsiaTheme="minorEastAsia" w:hAnsi="Cambria Math" w:cs="David"/>
                <w:noProof/>
                <w:sz w:val="22"/>
              </w:rPr>
              <m:t>G</m:t>
            </m:r>
          </m:e>
          <m:sup>
            <m:r>
              <w:rPr>
                <w:rFonts w:ascii="Cambria Math" w:eastAsiaTheme="minorEastAsia" w:hAnsi="Cambria Math" w:cs="David"/>
                <w:noProof/>
                <w:sz w:val="22"/>
              </w:rPr>
              <m:t>e</m:t>
            </m:r>
          </m:sup>
        </m:sSup>
      </m:oMath>
      <w:r w:rsidR="00CF3A37">
        <w:rPr>
          <w:rFonts w:asciiTheme="minorHAnsi" w:eastAsiaTheme="minorEastAsia" w:hAnsiTheme="minorHAnsi" w:cs="David" w:hint="cs"/>
          <w:noProof/>
          <w:sz w:val="22"/>
          <w:rtl/>
        </w:rPr>
        <w:t xml:space="preserve"> </w:t>
      </w:r>
      <w:r w:rsidR="00F554CC">
        <w:rPr>
          <w:rFonts w:asciiTheme="minorHAnsi" w:eastAsiaTheme="minorEastAsia" w:hAnsiTheme="minorHAnsi" w:cs="David" w:hint="cs"/>
          <w:noProof/>
          <w:sz w:val="22"/>
          <w:rtl/>
        </w:rPr>
        <w:t>ה</w:t>
      </w:r>
      <w:r w:rsidR="00437916">
        <w:rPr>
          <w:rFonts w:asciiTheme="minorHAnsi" w:eastAsiaTheme="minorEastAsia" w:hAnsiTheme="minorHAnsi" w:cs="David" w:hint="cs"/>
          <w:noProof/>
          <w:sz w:val="22"/>
          <w:rtl/>
        </w:rPr>
        <w:t xml:space="preserve">בנוי מכלל </w:t>
      </w:r>
      <m:oMath>
        <m:d>
          <m:dPr>
            <m:ctrlPr>
              <w:rPr>
                <w:rFonts w:ascii="Cambria Math" w:eastAsiaTheme="minorEastAsia" w:hAnsi="Cambria Math" w:cs="David"/>
                <w:i/>
                <w:noProof/>
                <w:sz w:val="22"/>
              </w:rPr>
            </m:ctrlPr>
          </m:dPr>
          <m:e>
            <m:r>
              <w:rPr>
                <w:rFonts w:ascii="Cambria Math" w:eastAsiaTheme="minorEastAsia" w:hAnsi="Cambria Math" w:cs="David"/>
                <w:noProof/>
                <w:sz w:val="22"/>
              </w:rPr>
              <m:t>1</m:t>
            </m:r>
          </m:e>
        </m:d>
      </m:oMath>
      <w:r w:rsidR="00437916">
        <w:rPr>
          <w:rFonts w:asciiTheme="minorHAnsi" w:eastAsiaTheme="minorEastAsia" w:hAnsiTheme="minorHAnsi" w:cs="David" w:hint="cs"/>
          <w:noProof/>
          <w:sz w:val="22"/>
          <w:rtl/>
        </w:rPr>
        <w:t xml:space="preserve"> </w:t>
      </w:r>
      <w:r w:rsidR="00AE534E">
        <w:rPr>
          <w:rFonts w:asciiTheme="minorHAnsi" w:eastAsiaTheme="minorEastAsia" w:hAnsiTheme="minorHAnsi" w:cs="David" w:hint="cs"/>
          <w:noProof/>
          <w:sz w:val="22"/>
          <w:rtl/>
        </w:rPr>
        <w:t>קשיר גם כן</w:t>
      </w:r>
      <w:r w:rsidR="009B3326">
        <w:rPr>
          <w:rFonts w:asciiTheme="minorHAnsi" w:eastAsiaTheme="minorEastAsia" w:hAnsiTheme="minorHAnsi" w:cs="David" w:hint="cs"/>
          <w:noProof/>
          <w:sz w:val="22"/>
          <w:rtl/>
        </w:rPr>
        <w:t xml:space="preserve"> </w:t>
      </w:r>
      <w:r w:rsidR="009B3326">
        <w:rPr>
          <w:rFonts w:asciiTheme="minorHAnsi" w:eastAsiaTheme="minorEastAsia" w:hAnsiTheme="minorHAnsi" w:cs="David"/>
          <w:noProof/>
          <w:sz w:val="22"/>
          <w:rtl/>
        </w:rPr>
        <w:t>–</w:t>
      </w:r>
      <w:r w:rsidR="009B3326">
        <w:rPr>
          <w:rFonts w:asciiTheme="minorHAnsi" w:eastAsiaTheme="minorEastAsia" w:hAnsiTheme="minorHAnsi" w:cs="David" w:hint="cs"/>
          <w:noProof/>
          <w:sz w:val="22"/>
          <w:rtl/>
        </w:rPr>
        <w:t xml:space="preserve"> </w:t>
      </w:r>
      <m:oMath>
        <m:r>
          <w:rPr>
            <w:rFonts w:ascii="Cambria Math" w:hAnsi="Cambria Math" w:cs="Cambria Math" w:hint="cs"/>
            <w:noProof/>
            <w:rtl/>
          </w:rPr>
          <m:t>∎</m:t>
        </m:r>
      </m:oMath>
      <w:r w:rsidR="009B3326">
        <w:rPr>
          <w:rFonts w:asciiTheme="minorHAnsi" w:eastAsiaTheme="minorEastAsia" w:hAnsiTheme="minorHAnsi" w:cs="David" w:hint="cs"/>
          <w:noProof/>
          <w:rtl/>
        </w:rPr>
        <w:t>.</w:t>
      </w:r>
    </w:p>
    <w:p w14:paraId="70587FF2" w14:textId="000A975A" w:rsidR="00E45E99" w:rsidRDefault="00E45E99" w:rsidP="00E45E99">
      <w:pPr>
        <w:pStyle w:val="Heading2"/>
        <w:rPr>
          <w:noProof/>
          <w:rtl/>
        </w:rPr>
      </w:pPr>
      <w:bookmarkStart w:id="4" w:name="_Toc35725265"/>
      <w:r>
        <w:rPr>
          <w:rFonts w:hint="cs"/>
          <w:noProof/>
          <w:rtl/>
        </w:rPr>
        <w:t>כלל התנועה</w:t>
      </w:r>
      <w:bookmarkEnd w:id="4"/>
    </w:p>
    <w:p w14:paraId="315D1750" w14:textId="322F162F" w:rsidR="00E45E99" w:rsidRDefault="00EF6581" w:rsidP="00E45E99">
      <w:pPr>
        <w:rPr>
          <w:rtl/>
        </w:rPr>
      </w:pPr>
      <w:r>
        <w:rPr>
          <w:rFonts w:hint="cs"/>
          <w:rtl/>
        </w:rPr>
        <w:t xml:space="preserve">על מנת לאפשר לסוכנים תנועה חופשית מבלי לפגוע </w:t>
      </w:r>
      <w:r w:rsidR="00F05C5B">
        <w:rPr>
          <w:rFonts w:hint="cs"/>
          <w:rtl/>
        </w:rPr>
        <w:t>בתכונת הקשירות של הגרף</w:t>
      </w:r>
      <w:r w:rsidR="00640572">
        <w:rPr>
          <w:rFonts w:hint="cs"/>
          <w:rtl/>
        </w:rPr>
        <w:t xml:space="preserve">, נגדיר </w:t>
      </w:r>
      <w:r w:rsidR="00991CD2">
        <w:rPr>
          <w:rFonts w:hint="cs"/>
          <w:rtl/>
        </w:rPr>
        <w:t xml:space="preserve">עבור כל סוכן </w:t>
      </w:r>
      <w:r w:rsidR="00EC30B2">
        <w:rPr>
          <w:rFonts w:hint="cs"/>
          <w:rtl/>
        </w:rPr>
        <w:t>"</w:t>
      </w:r>
      <w:r w:rsidR="00640572">
        <w:rPr>
          <w:rFonts w:hint="cs"/>
          <w:rtl/>
        </w:rPr>
        <w:t>אזור מותר</w:t>
      </w:r>
      <w:r w:rsidR="00EC30B2">
        <w:rPr>
          <w:rFonts w:hint="cs"/>
          <w:rtl/>
        </w:rPr>
        <w:t>"</w:t>
      </w:r>
      <w:r w:rsidR="00640572">
        <w:rPr>
          <w:rFonts w:hint="cs"/>
          <w:rtl/>
        </w:rPr>
        <w:t xml:space="preserve"> לתנועה</w:t>
      </w:r>
      <w:r w:rsidR="001D36AF">
        <w:rPr>
          <w:rFonts w:hint="cs"/>
          <w:rtl/>
        </w:rPr>
        <w:t>.</w:t>
      </w:r>
      <w:r w:rsidR="0070737E">
        <w:rPr>
          <w:rFonts w:hint="cs"/>
          <w:rtl/>
        </w:rPr>
        <w:t xml:space="preserve"> אם כל סוכן ינוע לתוך </w:t>
      </w:r>
      <w:r w:rsidR="008267CD">
        <w:rPr>
          <w:rFonts w:hint="cs"/>
          <w:rtl/>
        </w:rPr>
        <w:t>אזור זה, תובטח הקשירות הכללית של הגרף.</w:t>
      </w:r>
    </w:p>
    <w:p w14:paraId="09EDB4F5" w14:textId="2EB4D072" w:rsidR="00C618A6" w:rsidRDefault="00950ECA" w:rsidP="00817D3C">
      <w:pPr>
        <w:rPr>
          <w:noProof/>
          <w:rtl/>
        </w:rPr>
      </w:pPr>
      <w:r>
        <w:rPr>
          <w:rFonts w:hint="cs"/>
          <w:rtl/>
        </w:rPr>
        <w:t xml:space="preserve">נתחיל </w:t>
      </w:r>
      <w:r w:rsidR="003D3533">
        <w:rPr>
          <w:rFonts w:hint="cs"/>
          <w:rtl/>
        </w:rPr>
        <w:t xml:space="preserve">במצב בו קיימים רק שני סוכנים במרחב. </w:t>
      </w:r>
      <w:r w:rsidR="00796E3E">
        <w:rPr>
          <w:rFonts w:hint="cs"/>
          <w:rtl/>
        </w:rPr>
        <w:t xml:space="preserve">האזור המותר של כל סוכן מוגדר על ידי </w:t>
      </w:r>
      <w:r w:rsidR="00ED6496">
        <w:rPr>
          <w:rFonts w:hint="cs"/>
          <w:rtl/>
        </w:rPr>
        <w:t xml:space="preserve">מעגל ברדיוס </w:t>
      </w:r>
      <m:oMath>
        <m:f>
          <m:fPr>
            <m:ctrlPr>
              <w:rPr>
                <w:rFonts w:ascii="Cambria Math" w:hAnsi="Cambria Math"/>
              </w:rPr>
            </m:ctrlPr>
          </m:fPr>
          <m:num>
            <m:r>
              <m:rPr>
                <m:sty m:val="p"/>
              </m:rPr>
              <w:rPr>
                <w:rFonts w:ascii="Cambria Math" w:hAnsi="Cambria Math"/>
              </w:rPr>
              <m:t>V</m:t>
            </m:r>
          </m:num>
          <m:den>
            <m:r>
              <m:rPr>
                <m:sty m:val="p"/>
              </m:rPr>
              <w:rPr>
                <w:rFonts w:ascii="Cambria Math" w:hAnsi="Cambria Math"/>
              </w:rPr>
              <m:t>2</m:t>
            </m:r>
          </m:den>
        </m:f>
      </m:oMath>
      <w:r w:rsidR="00ED6496">
        <w:rPr>
          <w:rFonts w:eastAsiaTheme="minorEastAsia" w:hint="cs"/>
          <w:rtl/>
        </w:rPr>
        <w:t xml:space="preserve"> </w:t>
      </w:r>
      <w:r w:rsidR="00E97EBF">
        <w:rPr>
          <w:rFonts w:eastAsiaTheme="minorEastAsia" w:hint="cs"/>
          <w:rtl/>
        </w:rPr>
        <w:t>אשר ממוקם במרכז הקו המחבר בין שני הסוכנים</w:t>
      </w:r>
      <w:r w:rsidR="0071590E">
        <w:rPr>
          <w:rFonts w:eastAsiaTheme="minorEastAsia" w:hint="cs"/>
          <w:rtl/>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i,j</m:t>
            </m:r>
          </m:sub>
        </m:sSub>
      </m:oMath>
      <w:r w:rsidR="00E97EBF">
        <w:rPr>
          <w:rFonts w:eastAsiaTheme="minorEastAsia" w:hint="cs"/>
          <w:rtl/>
        </w:rPr>
        <w:t>.</w:t>
      </w:r>
      <w:r w:rsidR="00C618A6" w:rsidRPr="00C618A6">
        <w:rPr>
          <w:noProof/>
        </w:rPr>
        <w:t xml:space="preserve"> </w:t>
      </w:r>
    </w:p>
    <w:p w14:paraId="69AD7A75" w14:textId="39EE4F08" w:rsidR="00817D3C" w:rsidRPr="00A12888" w:rsidRDefault="00647155" w:rsidP="00817D3C">
      <w:pPr>
        <w:rPr>
          <w:i/>
          <w:noProof/>
          <w:rtl/>
        </w:rPr>
      </w:pPr>
      <m:oMathPara>
        <m:oMath>
          <m:d>
            <m:dPr>
              <m:ctrlPr>
                <w:rPr>
                  <w:rFonts w:ascii="Cambria Math" w:eastAsiaTheme="minorEastAsia" w:hAnsi="Cambria Math"/>
                  <w:i/>
                  <w:noProof/>
                </w:rPr>
              </m:ctrlPr>
            </m:dPr>
            <m:e>
              <m:r>
                <w:rPr>
                  <w:rFonts w:ascii="Cambria Math" w:eastAsiaTheme="minorEastAsia" w:hAnsi="Cambria Math"/>
                  <w:noProof/>
                </w:rPr>
                <m:t>3</m:t>
              </m:r>
            </m:e>
          </m:d>
          <m:r>
            <w:rPr>
              <w:rFonts w:ascii="Cambria Math" w:hAnsi="Cambria Math"/>
              <w:noProof/>
            </w:rPr>
            <m:t xml:space="preserve"> A</m:t>
          </m:r>
          <m:sSub>
            <m:sSubPr>
              <m:ctrlPr>
                <w:rPr>
                  <w:rFonts w:ascii="Cambria Math" w:hAnsi="Cambria Math"/>
                  <w:i/>
                  <w:noProof/>
                </w:rPr>
              </m:ctrlPr>
            </m:sSubPr>
            <m:e>
              <m:r>
                <w:rPr>
                  <w:rFonts w:ascii="Cambria Math" w:hAnsi="Cambria Math"/>
                  <w:noProof/>
                </w:rPr>
                <m:t>R</m:t>
              </m:r>
            </m:e>
            <m:sub>
              <m:r>
                <w:rPr>
                  <w:rFonts w:ascii="Cambria Math" w:hAnsi="Cambria Math"/>
                  <w:noProof/>
                </w:rPr>
                <m:t>ij</m:t>
              </m:r>
            </m:sub>
          </m:sSub>
          <m:r>
            <w:rPr>
              <w:rFonts w:ascii="Cambria Math" w:hAnsi="Cambria Math"/>
              <w:noProof/>
            </w:rPr>
            <m:t>=A</m:t>
          </m:r>
          <m:sSub>
            <m:sSubPr>
              <m:ctrlPr>
                <w:rPr>
                  <w:rFonts w:ascii="Cambria Math" w:hAnsi="Cambria Math"/>
                  <w:i/>
                  <w:noProof/>
                </w:rPr>
              </m:ctrlPr>
            </m:sSubPr>
            <m:e>
              <m:r>
                <w:rPr>
                  <w:rFonts w:ascii="Cambria Math" w:hAnsi="Cambria Math"/>
                  <w:noProof/>
                </w:rPr>
                <m:t>R</m:t>
              </m:r>
            </m:e>
            <m:sub>
              <m:r>
                <w:rPr>
                  <w:rFonts w:ascii="Cambria Math" w:hAnsi="Cambria Math"/>
                  <w:noProof/>
                </w:rPr>
                <m:t>ji</m:t>
              </m:r>
            </m:sub>
          </m:sSub>
          <m:r>
            <w:rPr>
              <w:rFonts w:ascii="Cambria Math" w:hAnsi="Cambria Math"/>
              <w:noProof/>
            </w:rPr>
            <m:t>=</m:t>
          </m:r>
          <m:sSub>
            <m:sSubPr>
              <m:ctrlPr>
                <w:rPr>
                  <w:rFonts w:ascii="Cambria Math" w:hAnsi="Cambria Math"/>
                  <w:i/>
                  <w:noProof/>
                </w:rPr>
              </m:ctrlPr>
            </m:sSubPr>
            <m:e>
              <m:r>
                <w:rPr>
                  <w:rFonts w:ascii="Cambria Math" w:hAnsi="Cambria Math"/>
                  <w:noProof/>
                </w:rPr>
                <m:t>D</m:t>
              </m:r>
            </m:e>
            <m:sub>
              <m:f>
                <m:fPr>
                  <m:ctrlPr>
                    <w:rPr>
                      <w:rFonts w:ascii="Cambria Math" w:hAnsi="Cambria Math"/>
                      <w:i/>
                      <w:noProof/>
                    </w:rPr>
                  </m:ctrlPr>
                </m:fPr>
                <m:num>
                  <m:r>
                    <w:rPr>
                      <w:rFonts w:ascii="Cambria Math" w:hAnsi="Cambria Math"/>
                      <w:noProof/>
                    </w:rPr>
                    <m:t>V</m:t>
                  </m:r>
                </m:num>
                <m:den>
                  <m:r>
                    <w:rPr>
                      <w:rFonts w:ascii="Cambria Math" w:hAnsi="Cambria Math"/>
                      <w:noProof/>
                    </w:rPr>
                    <m:t>2</m:t>
                  </m:r>
                </m:den>
              </m:f>
            </m:sub>
          </m:sSub>
          <m:d>
            <m:dPr>
              <m:ctrlPr>
                <w:rPr>
                  <w:rFonts w:ascii="Cambria Math" w:hAnsi="Cambria Math"/>
                  <w:i/>
                  <w:noProof/>
                </w:rPr>
              </m:ctrlPr>
            </m:dPr>
            <m:e>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num>
                <m:den>
                  <m:r>
                    <w:rPr>
                      <w:rFonts w:ascii="Cambria Math" w:hAnsi="Cambria Math"/>
                      <w:noProof/>
                    </w:rPr>
                    <m:t>2</m:t>
                  </m:r>
                </m:den>
              </m:f>
            </m:e>
          </m:d>
          <m:r>
            <w:rPr>
              <w:rFonts w:ascii="Cambria Math" w:hAnsi="Cambria Math"/>
              <w:noProof/>
            </w:rPr>
            <m:t xml:space="preserve"> </m:t>
          </m:r>
        </m:oMath>
      </m:oMathPara>
    </w:p>
    <w:p w14:paraId="0CF02003" w14:textId="77777777" w:rsidR="00DB6BB0" w:rsidRDefault="00C618A6" w:rsidP="00DB6BB0">
      <w:pPr>
        <w:keepNext/>
        <w:jc w:val="center"/>
      </w:pPr>
      <w:r>
        <w:rPr>
          <w:noProof/>
        </w:rPr>
        <w:drawing>
          <wp:inline distT="0" distB="0" distL="0" distR="0" wp14:anchorId="216C2A67" wp14:editId="069FF2FF">
            <wp:extent cx="3187243" cy="1530350"/>
            <wp:effectExtent l="0" t="0" r="0"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1432" b="14793"/>
                    <a:stretch/>
                  </pic:blipFill>
                  <pic:spPr bwMode="auto">
                    <a:xfrm>
                      <a:off x="0" y="0"/>
                      <a:ext cx="3191368" cy="1532331"/>
                    </a:xfrm>
                    <a:prstGeom prst="rect">
                      <a:avLst/>
                    </a:prstGeom>
                    <a:ln>
                      <a:noFill/>
                    </a:ln>
                    <a:extLst>
                      <a:ext uri="{53640926-AAD7-44D8-BBD7-CCE9431645EC}">
                        <a14:shadowObscured xmlns:a14="http://schemas.microsoft.com/office/drawing/2010/main"/>
                      </a:ext>
                    </a:extLst>
                  </pic:spPr>
                </pic:pic>
              </a:graphicData>
            </a:graphic>
          </wp:inline>
        </w:drawing>
      </w:r>
    </w:p>
    <w:p w14:paraId="5372EA68" w14:textId="2971B2DF" w:rsidR="008267CD" w:rsidRDefault="00DB6BB0" w:rsidP="00DB6BB0">
      <w:pPr>
        <w:pStyle w:val="Caption"/>
        <w:jc w:val="center"/>
        <w:rPr>
          <w:rtl/>
        </w:rPr>
      </w:pPr>
      <w:r>
        <w:rPr>
          <w:rtl/>
        </w:rPr>
        <w:t xml:space="preserve">איור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sidR="00976E7A">
        <w:rPr>
          <w:noProof/>
          <w:rtl/>
        </w:rPr>
        <w:t>3</w:t>
      </w:r>
      <w:r>
        <w:rPr>
          <w:rtl/>
        </w:rPr>
        <w:fldChar w:fldCharType="end"/>
      </w:r>
      <w:r>
        <w:rPr>
          <w:noProof/>
        </w:rPr>
        <w:t xml:space="preserve"> </w:t>
      </w:r>
      <w:r>
        <w:rPr>
          <w:rFonts w:hint="cs"/>
          <w:noProof/>
          <w:rtl/>
        </w:rPr>
        <w:t xml:space="preserve">- האזור המותר </w:t>
      </w:r>
      <m:oMath>
        <m:r>
          <w:rPr>
            <w:rFonts w:ascii="Cambria Math" w:hAnsi="Cambria Math"/>
            <w:noProof/>
          </w:rPr>
          <m:t>A</m:t>
        </m:r>
        <m:sSub>
          <m:sSubPr>
            <m:ctrlPr>
              <w:rPr>
                <w:rFonts w:ascii="Cambria Math" w:hAnsi="Cambria Math"/>
                <w:noProof/>
              </w:rPr>
            </m:ctrlPr>
          </m:sSubPr>
          <m:e>
            <m:r>
              <w:rPr>
                <w:rFonts w:ascii="Cambria Math" w:hAnsi="Cambria Math"/>
                <w:noProof/>
              </w:rPr>
              <m:t>R</m:t>
            </m:r>
          </m:e>
          <m:sub>
            <m:r>
              <w:rPr>
                <w:rFonts w:ascii="Cambria Math" w:hAnsi="Cambria Math"/>
                <w:noProof/>
              </w:rPr>
              <m:t>ij</m:t>
            </m:r>
          </m:sub>
        </m:sSub>
      </m:oMath>
      <w:r w:rsidR="004A3242">
        <w:rPr>
          <w:rFonts w:eastAsiaTheme="minorEastAsia" w:hint="cs"/>
          <w:noProof/>
          <w:rtl/>
        </w:rPr>
        <w:t xml:space="preserve"> של שני הסוכנים </w:t>
      </w:r>
      <m:oMath>
        <m:r>
          <w:rPr>
            <w:rFonts w:ascii="Cambria Math" w:eastAsiaTheme="minorEastAsia" w:hAnsi="Cambria Math"/>
            <w:noProof/>
          </w:rPr>
          <m:t>i,j</m:t>
        </m:r>
      </m:oMath>
      <w:r w:rsidR="004A3242">
        <w:rPr>
          <w:rFonts w:eastAsiaTheme="minorEastAsia" w:hint="cs"/>
          <w:noProof/>
          <w:rtl/>
        </w:rPr>
        <w:t xml:space="preserve"> הינו דיסק</w:t>
      </w:r>
      <w:r w:rsidR="00802086">
        <w:rPr>
          <w:rFonts w:eastAsiaTheme="minorEastAsia" w:hint="cs"/>
          <w:noProof/>
          <w:rtl/>
        </w:rPr>
        <w:t xml:space="preserve"> ברדיוס </w:t>
      </w:r>
      <m:oMath>
        <m:f>
          <m:fPr>
            <m:ctrlPr>
              <w:rPr>
                <w:rFonts w:ascii="Cambria Math" w:eastAsiaTheme="minorEastAsia" w:hAnsi="Cambria Math"/>
                <w:noProof/>
              </w:rPr>
            </m:ctrlPr>
          </m:fPr>
          <m:num>
            <m:r>
              <w:rPr>
                <w:rFonts w:ascii="Cambria Math" w:eastAsiaTheme="minorEastAsia" w:hAnsi="Cambria Math"/>
                <w:noProof/>
              </w:rPr>
              <m:t>V</m:t>
            </m:r>
          </m:num>
          <m:den>
            <m:r>
              <w:rPr>
                <w:rFonts w:ascii="Cambria Math" w:eastAsiaTheme="minorEastAsia" w:hAnsi="Cambria Math"/>
                <w:noProof/>
              </w:rPr>
              <m:t>2</m:t>
            </m:r>
          </m:den>
        </m:f>
      </m:oMath>
      <w:r w:rsidR="00802086">
        <w:rPr>
          <w:rFonts w:eastAsiaTheme="minorEastAsia" w:hint="cs"/>
          <w:noProof/>
          <w:rtl/>
        </w:rPr>
        <w:t xml:space="preserve"> הממוקם במרכז הקו </w:t>
      </w:r>
      <w:r w:rsidR="0053723B">
        <w:rPr>
          <w:rFonts w:eastAsiaTheme="minorEastAsia" w:hint="cs"/>
          <w:noProof/>
          <w:rtl/>
        </w:rPr>
        <w:t xml:space="preserve">המחבר בניהם </w:t>
      </w:r>
      <m:oMath>
        <m:sSub>
          <m:sSubPr>
            <m:ctrlPr>
              <w:rPr>
                <w:rFonts w:ascii="Cambria Math" w:eastAsiaTheme="minorEastAsia" w:hAnsi="Cambria Math"/>
                <w:noProof/>
              </w:rPr>
            </m:ctrlPr>
          </m:sSubPr>
          <m:e>
            <m:r>
              <w:rPr>
                <w:rFonts w:ascii="Cambria Math" w:eastAsiaTheme="minorEastAsia" w:hAnsi="Cambria Math"/>
                <w:noProof/>
              </w:rPr>
              <m:t>m</m:t>
            </m:r>
          </m:e>
          <m:sub>
            <m:r>
              <w:rPr>
                <w:rFonts w:ascii="Cambria Math" w:eastAsiaTheme="minorEastAsia" w:hAnsi="Cambria Math"/>
                <w:noProof/>
              </w:rPr>
              <m:t>ij</m:t>
            </m:r>
          </m:sub>
        </m:sSub>
      </m:oMath>
    </w:p>
    <w:p w14:paraId="661BC74B" w14:textId="0FA57303" w:rsidR="00397E01" w:rsidRDefault="00EE4AB2" w:rsidP="00E45E99">
      <w:pPr>
        <w:rPr>
          <w:rFonts w:eastAsiaTheme="minorEastAsia"/>
          <w:rtl/>
        </w:rPr>
      </w:pPr>
      <w:r>
        <w:rPr>
          <w:rFonts w:hint="cs"/>
          <w:rtl/>
        </w:rPr>
        <w:t>אם שני סוכנים אשר המרחק היחסי בניהם קטן או שווה ל-</w:t>
      </w:r>
      <m:oMath>
        <m:r>
          <w:rPr>
            <w:rFonts w:ascii="Cambria Math" w:hAnsi="Cambria Math"/>
          </w:rPr>
          <m:t>V</m:t>
        </m:r>
      </m:oMath>
      <w:r>
        <w:rPr>
          <w:rFonts w:eastAsiaTheme="minorEastAsia" w:hint="cs"/>
          <w:rtl/>
        </w:rPr>
        <w:t xml:space="preserve"> ינועו לתוך האזור המ</w:t>
      </w:r>
      <w:r w:rsidR="007B47B4">
        <w:rPr>
          <w:rFonts w:eastAsiaTheme="minorEastAsia" w:hint="cs"/>
          <w:rtl/>
        </w:rPr>
        <w:t xml:space="preserve">וגדר ע"י </w:t>
      </w:r>
      <m:oMath>
        <m:r>
          <m:rPr>
            <m:sty m:val="p"/>
          </m:rPr>
          <w:rPr>
            <w:rFonts w:ascii="Cambria Math" w:eastAsiaTheme="minorEastAsia" w:hAnsi="Cambria Math"/>
          </w:rPr>
          <m:t>(3)</m:t>
        </m:r>
      </m:oMath>
      <w:r w:rsidR="00927608">
        <w:rPr>
          <w:rFonts w:eastAsiaTheme="minorEastAsia" w:hint="cs"/>
          <w:rtl/>
        </w:rPr>
        <w:t xml:space="preserve">, </w:t>
      </w:r>
      <w:r w:rsidR="00126051">
        <w:rPr>
          <w:rFonts w:eastAsiaTheme="minorEastAsia" w:hint="cs"/>
          <w:rtl/>
        </w:rPr>
        <w:t xml:space="preserve">הם ישמרו על מרחק יחסי </w:t>
      </w:r>
      <w:r w:rsidR="00AF1BD8">
        <w:rPr>
          <w:rFonts w:eastAsiaTheme="minorEastAsia" w:hint="cs"/>
          <w:rtl/>
        </w:rPr>
        <w:t>הקטן מ-</w:t>
      </w:r>
      <m:oMath>
        <m:r>
          <w:rPr>
            <w:rFonts w:ascii="Cambria Math" w:eastAsiaTheme="minorEastAsia" w:hAnsi="Cambria Math"/>
          </w:rPr>
          <m:t>V</m:t>
        </m:r>
      </m:oMath>
      <w:r w:rsidR="00911AF6">
        <w:rPr>
          <w:rFonts w:eastAsiaTheme="minorEastAsia" w:hint="cs"/>
          <w:rtl/>
        </w:rPr>
        <w:t>, ולכן ישמרו על קשירות</w:t>
      </w:r>
      <w:r w:rsidR="00AF1BD8">
        <w:rPr>
          <w:rFonts w:eastAsiaTheme="minorEastAsia" w:hint="cs"/>
          <w:rtl/>
        </w:rPr>
        <w:t xml:space="preserve">. </w:t>
      </w:r>
    </w:p>
    <w:p w14:paraId="5939F6C8" w14:textId="16C2DB08" w:rsidR="00734011" w:rsidRDefault="00734011" w:rsidP="00E45E99">
      <w:pPr>
        <w:rPr>
          <w:rFonts w:eastAsiaTheme="minorEastAsia"/>
          <w:rtl/>
        </w:rPr>
      </w:pPr>
      <w:r>
        <w:rPr>
          <w:rFonts w:eastAsiaTheme="minorEastAsia" w:hint="cs"/>
          <w:rtl/>
        </w:rPr>
        <w:t xml:space="preserve">במידה ולסוכן </w:t>
      </w:r>
      <w:r w:rsidR="004D6EBE">
        <w:rPr>
          <w:rFonts w:eastAsiaTheme="minorEastAsia" w:hint="cs"/>
          <w:rtl/>
        </w:rPr>
        <w:t xml:space="preserve">קיימים </w:t>
      </w:r>
      <w:r w:rsidR="0076654A">
        <w:rPr>
          <w:rFonts w:eastAsiaTheme="minorEastAsia" w:hint="cs"/>
          <w:rtl/>
        </w:rPr>
        <w:t>שני שכנים או יותר</w:t>
      </w:r>
      <w:r w:rsidR="004D6EBE">
        <w:rPr>
          <w:rFonts w:eastAsiaTheme="minorEastAsia" w:hint="cs"/>
          <w:rtl/>
        </w:rPr>
        <w:t xml:space="preserve">, האזור המותר שלו יוגדר על ידי </w:t>
      </w:r>
      <w:r w:rsidR="00E37C03">
        <w:rPr>
          <w:rFonts w:eastAsiaTheme="minorEastAsia" w:hint="cs"/>
          <w:rtl/>
        </w:rPr>
        <w:t>חיתוך</w:t>
      </w:r>
      <w:r w:rsidR="004D6EBE">
        <w:rPr>
          <w:rFonts w:eastAsiaTheme="minorEastAsia" w:hint="cs"/>
          <w:rtl/>
        </w:rPr>
        <w:t xml:space="preserve"> </w:t>
      </w:r>
      <w:r w:rsidR="00BB224D">
        <w:rPr>
          <w:rFonts w:eastAsiaTheme="minorEastAsia" w:hint="cs"/>
          <w:rtl/>
        </w:rPr>
        <w:t xml:space="preserve">האזורים המותרים </w:t>
      </w:r>
      <w:r w:rsidR="00F67052">
        <w:rPr>
          <w:rFonts w:hint="cs"/>
          <w:rtl/>
        </w:rPr>
        <w:t>מכל סוכן בנפרד, על פי ההגדרה</w:t>
      </w:r>
      <w:r w:rsidR="00405353">
        <w:rPr>
          <w:rFonts w:hint="cs"/>
          <w:rtl/>
        </w:rPr>
        <w:t xml:space="preserve"> של כלל </w:t>
      </w:r>
      <m:oMath>
        <m:r>
          <w:rPr>
            <w:rFonts w:ascii="Cambria Math" w:hAnsi="Cambria Math"/>
          </w:rPr>
          <m:t>(3)</m:t>
        </m:r>
      </m:oMath>
      <w:r w:rsidR="00405353">
        <w:rPr>
          <w:rFonts w:eastAsiaTheme="minorEastAsia" w:hint="cs"/>
          <w:rtl/>
        </w:rPr>
        <w:t>.</w:t>
      </w:r>
    </w:p>
    <w:p w14:paraId="5ED158A4" w14:textId="70CE5233" w:rsidR="00757E58" w:rsidRDefault="00757E58" w:rsidP="00E45E99">
      <w:pPr>
        <w:rPr>
          <w:rFonts w:eastAsiaTheme="minorEastAsia"/>
          <w:rtl/>
        </w:rPr>
      </w:pPr>
      <w:r>
        <w:rPr>
          <w:rFonts w:eastAsiaTheme="minorEastAsia" w:hint="cs"/>
          <w:rtl/>
        </w:rPr>
        <w:t>כלומר,</w:t>
      </w:r>
    </w:p>
    <w:p w14:paraId="3634660A" w14:textId="2A31C1F2" w:rsidR="00757E58" w:rsidRPr="0097537B" w:rsidRDefault="00647155" w:rsidP="00E45E99">
      <w:pPr>
        <w:rPr>
          <w:rFonts w:eastAsiaTheme="minorEastAsia"/>
          <w:i/>
          <w:rtl/>
        </w:rPr>
      </w:pPr>
      <m:oMathPara>
        <m:oMath>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 xml:space="preserve"> 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j∈</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sub>
            <m:sup/>
            <m:e>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ij</m:t>
                  </m:r>
                </m:sub>
              </m:sSub>
            </m:e>
          </m:nary>
        </m:oMath>
      </m:oMathPara>
    </w:p>
    <w:p w14:paraId="47B1B4FB" w14:textId="77777777" w:rsidR="00BF2664" w:rsidRDefault="00C12A7B" w:rsidP="00BF2664">
      <w:pPr>
        <w:keepNext/>
        <w:jc w:val="center"/>
      </w:pPr>
      <w:r>
        <w:rPr>
          <w:noProof/>
        </w:rPr>
        <w:drawing>
          <wp:inline distT="0" distB="0" distL="0" distR="0" wp14:anchorId="51FCB7B8" wp14:editId="5AE1E559">
            <wp:extent cx="3517265" cy="1784350"/>
            <wp:effectExtent l="0" t="0" r="6985" b="635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0919" b="15872"/>
                    <a:stretch/>
                  </pic:blipFill>
                  <pic:spPr bwMode="auto">
                    <a:xfrm>
                      <a:off x="0" y="0"/>
                      <a:ext cx="3525118" cy="1788334"/>
                    </a:xfrm>
                    <a:prstGeom prst="rect">
                      <a:avLst/>
                    </a:prstGeom>
                    <a:ln>
                      <a:noFill/>
                    </a:ln>
                    <a:extLst>
                      <a:ext uri="{53640926-AAD7-44D8-BBD7-CCE9431645EC}">
                        <a14:shadowObscured xmlns:a14="http://schemas.microsoft.com/office/drawing/2010/main"/>
                      </a:ext>
                    </a:extLst>
                  </pic:spPr>
                </pic:pic>
              </a:graphicData>
            </a:graphic>
          </wp:inline>
        </w:drawing>
      </w:r>
    </w:p>
    <w:p w14:paraId="54F3552A" w14:textId="714EC936" w:rsidR="00C12A7B" w:rsidRDefault="00BF2664" w:rsidP="00BF2664">
      <w:pPr>
        <w:pStyle w:val="Caption"/>
        <w:jc w:val="center"/>
        <w:rPr>
          <w:rtl/>
        </w:rPr>
      </w:pPr>
      <w:r>
        <w:rPr>
          <w:rtl/>
        </w:rPr>
        <w:t xml:space="preserve">איור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sidR="00976E7A">
        <w:rPr>
          <w:noProof/>
          <w:rtl/>
        </w:rPr>
        <w:t>4</w:t>
      </w:r>
      <w:r>
        <w:rPr>
          <w:rtl/>
        </w:rPr>
        <w:fldChar w:fldCharType="end"/>
      </w:r>
      <w:r>
        <w:rPr>
          <w:noProof/>
        </w:rPr>
        <w:t xml:space="preserve"> </w:t>
      </w:r>
      <w:r>
        <w:rPr>
          <w:rFonts w:hint="cs"/>
          <w:noProof/>
          <w:rtl/>
        </w:rPr>
        <w:t xml:space="preserve"> - האזור המותר של סוכן הינו </w:t>
      </w:r>
      <w:r w:rsidR="00E37C03">
        <w:rPr>
          <w:rFonts w:hint="cs"/>
          <w:noProof/>
          <w:rtl/>
        </w:rPr>
        <w:t>חיתוך</w:t>
      </w:r>
      <w:r>
        <w:rPr>
          <w:rFonts w:hint="cs"/>
          <w:noProof/>
          <w:rtl/>
        </w:rPr>
        <w:t xml:space="preserve"> האזורים המותרים </w:t>
      </w:r>
      <w:r w:rsidR="00E639C2">
        <w:rPr>
          <w:rFonts w:hint="cs"/>
          <w:noProof/>
          <w:rtl/>
        </w:rPr>
        <w:t xml:space="preserve">המוגדרים </w:t>
      </w:r>
      <w:r>
        <w:rPr>
          <w:rFonts w:hint="cs"/>
          <w:noProof/>
          <w:rtl/>
        </w:rPr>
        <w:t xml:space="preserve">משאר הסוכנים, מוצג בתור השתח המקווקו </w:t>
      </w:r>
      <m:oMath>
        <m:r>
          <w:rPr>
            <w:rFonts w:ascii="Cambria Math" w:hAnsi="Cambria Math"/>
            <w:noProof/>
          </w:rPr>
          <m:t>A</m:t>
        </m:r>
        <m:sSub>
          <m:sSubPr>
            <m:ctrlPr>
              <w:rPr>
                <w:rFonts w:ascii="Cambria Math" w:hAnsi="Cambria Math"/>
                <w:noProof/>
              </w:rPr>
            </m:ctrlPr>
          </m:sSubPr>
          <m:e>
            <m:r>
              <w:rPr>
                <w:rFonts w:ascii="Cambria Math" w:hAnsi="Cambria Math"/>
                <w:noProof/>
              </w:rPr>
              <m:t>R</m:t>
            </m:r>
          </m:e>
          <m:sub>
            <m:r>
              <w:rPr>
                <w:rFonts w:ascii="Cambria Math" w:hAnsi="Cambria Math"/>
                <w:noProof/>
              </w:rPr>
              <m:t>i</m:t>
            </m:r>
          </m:sub>
        </m:sSub>
      </m:oMath>
    </w:p>
    <w:p w14:paraId="3469AAAF" w14:textId="6D283128" w:rsidR="00397E01" w:rsidRDefault="00E96A8F" w:rsidP="00E45E99">
      <w:pPr>
        <w:rPr>
          <w:rFonts w:eastAsiaTheme="minorEastAsia"/>
          <w:rtl/>
        </w:rPr>
      </w:pPr>
      <w:r>
        <w:rPr>
          <w:rFonts w:hint="cs"/>
          <w:rtl/>
        </w:rPr>
        <w:t xml:space="preserve">ניתן לראות בבירור כי </w:t>
      </w:r>
      <w:r w:rsidR="00434073">
        <w:rPr>
          <w:rFonts w:hint="cs"/>
          <w:rtl/>
        </w:rPr>
        <w:t xml:space="preserve">אזור מותר זה מבטיח </w:t>
      </w:r>
      <w:r w:rsidR="0004100B">
        <w:rPr>
          <w:rFonts w:hint="cs"/>
          <w:rtl/>
        </w:rPr>
        <w:t xml:space="preserve">שמירה על מרחק קטן מטווח הראייה </w:t>
      </w:r>
      <m:oMath>
        <m:r>
          <m:rPr>
            <m:sty m:val="p"/>
          </m:rPr>
          <w:rPr>
            <w:rFonts w:ascii="Cambria Math" w:hAnsi="Cambria Math"/>
          </w:rPr>
          <m:t>V</m:t>
        </m:r>
      </m:oMath>
      <w:r w:rsidR="0004100B">
        <w:rPr>
          <w:rFonts w:eastAsiaTheme="minorEastAsia" w:hint="cs"/>
          <w:rtl/>
        </w:rPr>
        <w:t xml:space="preserve"> </w:t>
      </w:r>
      <w:r w:rsidR="00D567EA">
        <w:rPr>
          <w:rFonts w:eastAsiaTheme="minorEastAsia" w:hint="cs"/>
          <w:rtl/>
        </w:rPr>
        <w:t>ולכן מבטיח שמירה על קשירות.</w:t>
      </w:r>
    </w:p>
    <w:p w14:paraId="39F2CAFC" w14:textId="2758CD18" w:rsidR="00D567EA" w:rsidRDefault="00D66942" w:rsidP="00E45E99">
      <w:pPr>
        <w:rPr>
          <w:rFonts w:eastAsiaTheme="minorEastAsia"/>
          <w:rtl/>
        </w:rPr>
      </w:pPr>
      <w:r>
        <w:rPr>
          <w:rFonts w:eastAsiaTheme="minorEastAsia" w:hint="cs"/>
          <w:rtl/>
        </w:rPr>
        <w:t xml:space="preserve">בדומה לכלל </w:t>
      </w:r>
      <m:oMath>
        <m:r>
          <m:rPr>
            <m:sty m:val="p"/>
          </m:rPr>
          <w:rPr>
            <w:rFonts w:ascii="Cambria Math" w:eastAsiaTheme="minorEastAsia" w:hAnsi="Cambria Math"/>
          </w:rPr>
          <m:t>(4)</m:t>
        </m:r>
      </m:oMath>
      <w:r w:rsidR="007B7D31">
        <w:rPr>
          <w:rFonts w:eastAsiaTheme="minorEastAsia" w:hint="cs"/>
          <w:rtl/>
        </w:rPr>
        <w:t xml:space="preserve">, נגדיר </w:t>
      </w:r>
      <w:r w:rsidR="00B24C22">
        <w:rPr>
          <w:rFonts w:eastAsiaTheme="minorEastAsia" w:hint="cs"/>
          <w:rtl/>
        </w:rPr>
        <w:t>את "האזור המותר האפקטיבי":</w:t>
      </w:r>
    </w:p>
    <w:p w14:paraId="667A7AD7" w14:textId="1B9D9371" w:rsidR="003972A5" w:rsidRPr="00BE6D55" w:rsidRDefault="00647155" w:rsidP="003972A5">
      <w:pPr>
        <w:rPr>
          <w:rFonts w:eastAsiaTheme="minorEastAsia"/>
          <w:i/>
          <w:rtl/>
        </w:rPr>
      </w:pPr>
      <m:oMathPara>
        <m:oMath>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 xml:space="preserve"> A</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i</m:t>
              </m:r>
            </m:sub>
            <m:sup>
              <m:r>
                <w:rPr>
                  <w:rFonts w:ascii="Cambria Math" w:eastAsiaTheme="minorEastAsia" w:hAnsi="Cambria Math"/>
                </w:rPr>
                <m:t>e</m:t>
              </m:r>
            </m:sup>
          </m:sSub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j∈</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i</m:t>
                  </m:r>
                </m:sub>
                <m:sup>
                  <m:r>
                    <w:rPr>
                      <w:rFonts w:ascii="Cambria Math" w:eastAsiaTheme="minorEastAsia" w:hAnsi="Cambria Math"/>
                    </w:rPr>
                    <m:t>e</m:t>
                  </m:r>
                </m:sup>
              </m:sSubSup>
            </m:sub>
            <m:sup/>
            <m:e>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ij</m:t>
                  </m:r>
                </m:sub>
              </m:sSub>
            </m:e>
          </m:nary>
        </m:oMath>
      </m:oMathPara>
    </w:p>
    <w:p w14:paraId="072E0B07" w14:textId="47D80EDE" w:rsidR="00BE6D55" w:rsidRDefault="00BE6D55" w:rsidP="003972A5">
      <w:pPr>
        <w:rPr>
          <w:rFonts w:eastAsiaTheme="minorEastAsia"/>
          <w:i/>
          <w:rtl/>
        </w:rPr>
      </w:pPr>
      <w:r>
        <w:rPr>
          <w:rFonts w:eastAsiaTheme="minorEastAsia" w:hint="cs"/>
          <w:i/>
          <w:rtl/>
        </w:rPr>
        <w:lastRenderedPageBreak/>
        <w:t xml:space="preserve">כלומר, האזור המותר </w:t>
      </w:r>
      <w:r w:rsidR="00026A4B">
        <w:rPr>
          <w:rFonts w:eastAsiaTheme="minorEastAsia" w:hint="cs"/>
          <w:i/>
          <w:rtl/>
        </w:rPr>
        <w:t>האפקטיבי של סוכן</w:t>
      </w:r>
      <w:r w:rsidR="00C44219">
        <w:rPr>
          <w:rFonts w:eastAsiaTheme="minorEastAsia" w:hint="cs"/>
          <w:i/>
          <w:rtl/>
        </w:rPr>
        <w:t xml:space="preserve"> הינו חיתוך של </w:t>
      </w:r>
      <w:r w:rsidR="006903D3">
        <w:rPr>
          <w:rFonts w:eastAsiaTheme="minorEastAsia" w:hint="cs"/>
          <w:i/>
          <w:rtl/>
        </w:rPr>
        <w:t xml:space="preserve">כל האזורים המותרים </w:t>
      </w:r>
      <w:r w:rsidR="00F205F1">
        <w:rPr>
          <w:rFonts w:eastAsiaTheme="minorEastAsia" w:hint="cs"/>
          <w:i/>
          <w:rtl/>
        </w:rPr>
        <w:t>שלו עם</w:t>
      </w:r>
      <w:r w:rsidR="006903D3">
        <w:rPr>
          <w:rFonts w:eastAsiaTheme="minorEastAsia" w:hint="cs"/>
          <w:i/>
          <w:rtl/>
        </w:rPr>
        <w:t xml:space="preserve"> </w:t>
      </w:r>
      <w:r w:rsidR="00A131CB">
        <w:rPr>
          <w:rFonts w:eastAsiaTheme="minorEastAsia" w:hint="cs"/>
          <w:i/>
          <w:rtl/>
        </w:rPr>
        <w:t>הסוכני</w:t>
      </w:r>
      <w:r w:rsidR="00290F4C">
        <w:rPr>
          <w:rFonts w:eastAsiaTheme="minorEastAsia" w:hint="cs"/>
          <w:i/>
          <w:rtl/>
        </w:rPr>
        <w:t>ם ברשימת השכנים האפקטיביים שלו</w:t>
      </w:r>
      <w:r w:rsidR="00DE20C5">
        <w:rPr>
          <w:rFonts w:eastAsiaTheme="minorEastAsia" w:hint="cs"/>
          <w:i/>
          <w:rtl/>
        </w:rPr>
        <w:t xml:space="preserve">, המוגדרים על ידי תת הגרף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e</m:t>
            </m:r>
          </m:sup>
        </m:sSup>
      </m:oMath>
      <w:r w:rsidR="00290F4C">
        <w:rPr>
          <w:rFonts w:eastAsiaTheme="minorEastAsia" w:hint="cs"/>
          <w:i/>
          <w:rtl/>
        </w:rPr>
        <w:t>.</w:t>
      </w:r>
    </w:p>
    <w:p w14:paraId="46BF249A" w14:textId="323DB6C0" w:rsidR="001F0587" w:rsidRDefault="00780F17" w:rsidP="003972A5">
      <w:pPr>
        <w:rPr>
          <w:rFonts w:eastAsiaTheme="minorEastAsia"/>
          <w:i/>
          <w:rtl/>
        </w:rPr>
      </w:pPr>
      <w:r>
        <w:rPr>
          <w:rFonts w:eastAsiaTheme="minorEastAsia" w:hint="cs"/>
          <w:i/>
          <w:rtl/>
        </w:rPr>
        <w:t>לכן, כלל התנועה יוגדר על ידי,</w:t>
      </w:r>
    </w:p>
    <w:p w14:paraId="0498A1A5" w14:textId="02720DD5" w:rsidR="00780F17" w:rsidRPr="00E5734A" w:rsidRDefault="00647155" w:rsidP="003972A5">
      <w:pPr>
        <w:rPr>
          <w:rFonts w:eastAsiaTheme="minorEastAsia"/>
          <w:i/>
          <w:rtl/>
        </w:rPr>
      </w:pPr>
      <m:oMathPara>
        <m:oMath>
          <m:d>
            <m:dPr>
              <m:ctrlPr>
                <w:rPr>
                  <w:rFonts w:ascii="Cambria Math" w:eastAsiaTheme="minorEastAsia" w:hAnsi="Cambria Math"/>
                  <w:i/>
                </w:rPr>
              </m:ctrlPr>
            </m:dPr>
            <m:e>
              <m:r>
                <w:rPr>
                  <w:rFonts w:ascii="Cambria Math" w:eastAsiaTheme="minorEastAsia" w:hAnsi="Cambria Math"/>
                </w:rPr>
                <m:t>6</m:t>
              </m:r>
            </m:e>
          </m:d>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∈A</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i</m:t>
              </m:r>
            </m:sub>
            <m:sup>
              <m:r>
                <w:rPr>
                  <w:rFonts w:ascii="Cambria Math" w:eastAsiaTheme="minorEastAsia" w:hAnsi="Cambria Math"/>
                </w:rPr>
                <m:t>e</m:t>
              </m:r>
            </m:sup>
          </m:sSubSup>
          <m:r>
            <w:rPr>
              <w:rFonts w:ascii="Cambria Math" w:eastAsiaTheme="minorEastAsia" w:hAnsi="Cambria Math"/>
            </w:rPr>
            <m:t>(t)</m:t>
          </m:r>
        </m:oMath>
      </m:oMathPara>
    </w:p>
    <w:p w14:paraId="25F7EBFD" w14:textId="22D6E5E6" w:rsidR="00E5734A" w:rsidRDefault="0055296C" w:rsidP="003972A5">
      <w:pPr>
        <w:rPr>
          <w:rFonts w:eastAsiaTheme="minorEastAsia"/>
          <w:i/>
          <w:rtl/>
        </w:rPr>
      </w:pPr>
      <w:r>
        <w:rPr>
          <w:rFonts w:eastAsiaTheme="minorEastAsia" w:hint="cs"/>
          <w:i/>
          <w:rtl/>
        </w:rPr>
        <w:t xml:space="preserve">כלומר, המיקום הבא של סוכן </w:t>
      </w:r>
      <m:oMath>
        <m:r>
          <w:rPr>
            <w:rFonts w:ascii="Cambria Math" w:eastAsiaTheme="minorEastAsia" w:hAnsi="Cambria Math"/>
          </w:rPr>
          <m:t>i</m:t>
        </m:r>
      </m:oMath>
      <w:r>
        <w:rPr>
          <w:rFonts w:eastAsiaTheme="minorEastAsia" w:hint="cs"/>
          <w:i/>
          <w:rtl/>
        </w:rPr>
        <w:t xml:space="preserve"> </w:t>
      </w:r>
      <w:r w:rsidR="00C65F1A">
        <w:rPr>
          <w:rFonts w:eastAsiaTheme="minorEastAsia" w:hint="cs"/>
          <w:i/>
          <w:rtl/>
        </w:rPr>
        <w:t xml:space="preserve">הינו כל מקום </w:t>
      </w:r>
      <w:r w:rsidR="003738B0">
        <w:rPr>
          <w:rFonts w:eastAsiaTheme="minorEastAsia" w:hint="cs"/>
          <w:i/>
          <w:rtl/>
        </w:rPr>
        <w:t xml:space="preserve">בתוך </w:t>
      </w:r>
      <w:r w:rsidR="00B26ABA">
        <w:rPr>
          <w:rFonts w:eastAsiaTheme="minorEastAsia" w:hint="cs"/>
          <w:i/>
          <w:rtl/>
        </w:rPr>
        <w:t>האזור המותר האפקטיבי הנוכחי</w:t>
      </w:r>
      <w:r w:rsidR="009F258A">
        <w:rPr>
          <w:rFonts w:eastAsiaTheme="minorEastAsia" w:hint="cs"/>
          <w:i/>
          <w:rtl/>
        </w:rPr>
        <w:t xml:space="preserve"> </w:t>
      </w:r>
      <m:oMath>
        <m:r>
          <w:rPr>
            <w:rFonts w:ascii="Cambria Math" w:eastAsiaTheme="minorEastAsia" w:hAnsi="Cambria Math"/>
          </w:rPr>
          <m:t>(5)</m:t>
        </m:r>
      </m:oMath>
      <w:r w:rsidR="00B26ABA">
        <w:rPr>
          <w:rFonts w:eastAsiaTheme="minorEastAsia" w:hint="cs"/>
          <w:i/>
          <w:rtl/>
        </w:rPr>
        <w:t xml:space="preserve">. </w:t>
      </w:r>
    </w:p>
    <w:p w14:paraId="293E791B" w14:textId="056CCB94" w:rsidR="00D7477F" w:rsidRDefault="00D7477F" w:rsidP="003972A5">
      <w:pPr>
        <w:rPr>
          <w:rFonts w:eastAsiaTheme="minorEastAsia"/>
          <w:i/>
          <w:rtl/>
        </w:rPr>
      </w:pPr>
      <w:r>
        <w:rPr>
          <w:rFonts w:eastAsiaTheme="minorEastAsia" w:hint="cs"/>
          <w:i/>
          <w:rtl/>
        </w:rPr>
        <w:t xml:space="preserve">חופש התנועה של הסוכנים לנוע לכל מקום </w:t>
      </w:r>
      <w:r w:rsidR="00CF15E3">
        <w:rPr>
          <w:rFonts w:eastAsiaTheme="minorEastAsia" w:hint="cs"/>
          <w:i/>
          <w:rtl/>
        </w:rPr>
        <w:t>ב</w:t>
      </w:r>
      <w:r>
        <w:rPr>
          <w:rFonts w:eastAsiaTheme="minorEastAsia" w:hint="cs"/>
          <w:i/>
          <w:rtl/>
        </w:rPr>
        <w:t xml:space="preserve">תוך האזור המותר האפקטיבי </w:t>
      </w:r>
      <w:r w:rsidR="001B18BA">
        <w:rPr>
          <w:rFonts w:eastAsiaTheme="minorEastAsia" w:hint="cs"/>
          <w:i/>
          <w:rtl/>
        </w:rPr>
        <w:t xml:space="preserve">בשונה מתנועה לנקודה ספציפית </w:t>
      </w:r>
      <w:r>
        <w:rPr>
          <w:rFonts w:eastAsiaTheme="minorEastAsia" w:hint="cs"/>
          <w:i/>
          <w:rtl/>
        </w:rPr>
        <w:t xml:space="preserve">מאפשר גמישות </w:t>
      </w:r>
      <w:r w:rsidR="00F02EFA">
        <w:rPr>
          <w:rFonts w:eastAsiaTheme="minorEastAsia" w:hint="cs"/>
          <w:i/>
          <w:rtl/>
        </w:rPr>
        <w:t xml:space="preserve">ויכולת </w:t>
      </w:r>
      <w:r w:rsidR="003F4E69">
        <w:rPr>
          <w:rFonts w:eastAsiaTheme="minorEastAsia" w:hint="cs"/>
          <w:i/>
          <w:rtl/>
        </w:rPr>
        <w:t xml:space="preserve">תנועה תחת אופטימיזציה </w:t>
      </w:r>
      <w:r w:rsidR="00484B70">
        <w:rPr>
          <w:rFonts w:eastAsiaTheme="minorEastAsia" w:hint="cs"/>
          <w:i/>
          <w:rtl/>
        </w:rPr>
        <w:t xml:space="preserve">והחלטות </w:t>
      </w:r>
      <w:r w:rsidR="0005634B">
        <w:rPr>
          <w:rFonts w:eastAsiaTheme="minorEastAsia" w:hint="cs"/>
          <w:i/>
          <w:rtl/>
        </w:rPr>
        <w:t>שהסוכן רשאי לבצע במהלך תנועתו.</w:t>
      </w:r>
    </w:p>
    <w:p w14:paraId="460065F5" w14:textId="306A843C" w:rsidR="00397E01" w:rsidRDefault="00397E01" w:rsidP="00397E01">
      <w:pPr>
        <w:pStyle w:val="Heading3"/>
        <w:rPr>
          <w:rtl/>
        </w:rPr>
      </w:pPr>
      <w:bookmarkStart w:id="5" w:name="_Toc35725266"/>
      <w:r>
        <w:rPr>
          <w:rFonts w:hint="cs"/>
          <w:rtl/>
        </w:rPr>
        <w:t>טענה 2</w:t>
      </w:r>
      <w:bookmarkEnd w:id="5"/>
    </w:p>
    <w:p w14:paraId="015FAE6B" w14:textId="58C56BBD" w:rsidR="00397E01" w:rsidRDefault="0032248E" w:rsidP="00397E01">
      <w:pPr>
        <w:rPr>
          <w:rtl/>
        </w:rPr>
      </w:pPr>
      <w:r>
        <w:rPr>
          <w:rFonts w:hint="cs"/>
          <w:rtl/>
        </w:rPr>
        <w:t xml:space="preserve">מערכת מרובת סוכנים השומרת על כלל התנועה </w:t>
      </w:r>
      <m:oMath>
        <m:r>
          <m:rPr>
            <m:sty m:val="p"/>
          </m:rPr>
          <w:rPr>
            <w:rFonts w:ascii="Cambria Math" w:hAnsi="Cambria Math"/>
          </w:rPr>
          <m:t>(6)</m:t>
        </m:r>
      </m:oMath>
      <w:r w:rsidR="009010CC">
        <w:rPr>
          <w:rFonts w:hint="cs"/>
          <w:rtl/>
        </w:rPr>
        <w:t xml:space="preserve"> מבטיחה</w:t>
      </w:r>
      <w:r w:rsidR="00EF1A20">
        <w:rPr>
          <w:rFonts w:hint="cs"/>
          <w:rtl/>
        </w:rPr>
        <w:t xml:space="preserve"> שמירה על קשירות הגרף.</w:t>
      </w:r>
    </w:p>
    <w:p w14:paraId="6E9BE17C" w14:textId="4DD55133" w:rsidR="00397E01" w:rsidRPr="00E90242" w:rsidRDefault="00E90242" w:rsidP="00397E01">
      <w:pPr>
        <w:rPr>
          <w:b/>
          <w:bCs/>
          <w:u w:val="single"/>
          <w:rtl/>
        </w:rPr>
      </w:pPr>
      <w:r>
        <w:rPr>
          <w:rFonts w:hint="cs"/>
          <w:b/>
          <w:bCs/>
          <w:u w:val="single"/>
          <w:rtl/>
        </w:rPr>
        <w:t>הוכחה-</w:t>
      </w:r>
    </w:p>
    <w:p w14:paraId="22036BD3" w14:textId="77777777" w:rsidR="00547179" w:rsidRDefault="0041116D" w:rsidP="00397E01">
      <w:pPr>
        <w:rPr>
          <w:rFonts w:eastAsiaTheme="minorEastAsia"/>
          <w:rtl/>
        </w:rPr>
      </w:pPr>
      <w:r>
        <w:rPr>
          <w:rFonts w:hint="cs"/>
          <w:rtl/>
        </w:rPr>
        <w:t xml:space="preserve">גרף הקשירות ההתחלתי </w:t>
      </w:r>
      <m:oMath>
        <m:r>
          <w:rPr>
            <w:rFonts w:ascii="Cambria Math" w:hAnsi="Cambria Math"/>
          </w:rPr>
          <m:t>G(V,E)(0)</m:t>
        </m:r>
      </m:oMath>
      <w:r w:rsidR="00B64832">
        <w:rPr>
          <w:rFonts w:eastAsiaTheme="minorEastAsia" w:hint="cs"/>
          <w:rtl/>
        </w:rPr>
        <w:t xml:space="preserve"> של המערכת </w:t>
      </w:r>
      <w:r w:rsidR="00CD25E0">
        <w:rPr>
          <w:rFonts w:eastAsiaTheme="minorEastAsia" w:hint="cs"/>
          <w:rtl/>
        </w:rPr>
        <w:t xml:space="preserve">הינו </w:t>
      </w:r>
      <w:proofErr w:type="spellStart"/>
      <w:r w:rsidR="00CD25E0">
        <w:rPr>
          <w:rFonts w:eastAsiaTheme="minorEastAsia" w:hint="cs"/>
          <w:rtl/>
        </w:rPr>
        <w:t>קשיר</w:t>
      </w:r>
      <w:proofErr w:type="spellEnd"/>
      <w:r w:rsidR="00CD25E0">
        <w:rPr>
          <w:rFonts w:eastAsiaTheme="minorEastAsia" w:hint="cs"/>
          <w:rtl/>
        </w:rPr>
        <w:t xml:space="preserve"> על פי הגדרת ההנחות.</w:t>
      </w:r>
      <w:r w:rsidR="00ED118F">
        <w:rPr>
          <w:rFonts w:eastAsiaTheme="minorEastAsia" w:hint="cs"/>
          <w:rtl/>
        </w:rPr>
        <w:t xml:space="preserve"> </w:t>
      </w:r>
    </w:p>
    <w:p w14:paraId="23E71A30" w14:textId="1B8FB403" w:rsidR="0098797E" w:rsidRDefault="00ED118F" w:rsidP="00E0673E">
      <w:pPr>
        <w:rPr>
          <w:rFonts w:eastAsiaTheme="minorEastAsia"/>
          <w:i/>
          <w:rtl/>
        </w:rPr>
      </w:pPr>
      <w:r>
        <w:rPr>
          <w:rFonts w:eastAsiaTheme="minorEastAsia" w:hint="cs"/>
          <w:rtl/>
        </w:rPr>
        <w:t>לפי טענה 1</w:t>
      </w:r>
      <w:r w:rsidR="00AC59C2">
        <w:rPr>
          <w:rFonts w:eastAsiaTheme="minorEastAsia" w:hint="cs"/>
          <w:rtl/>
        </w:rPr>
        <w:t xml:space="preserve">,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e</m:t>
            </m:r>
          </m:sup>
        </m:sSup>
        <m:d>
          <m:dPr>
            <m:ctrlPr>
              <w:rPr>
                <w:rFonts w:ascii="Cambria Math" w:eastAsiaTheme="minorEastAsia" w:hAnsi="Cambria Math"/>
                <w:i/>
              </w:rPr>
            </m:ctrlPr>
          </m:dPr>
          <m:e>
            <m:r>
              <w:rPr>
                <w:rFonts w:ascii="Cambria Math" w:eastAsiaTheme="minorEastAsia" w:hAnsi="Cambria Math"/>
              </w:rPr>
              <m:t>V,E</m:t>
            </m:r>
          </m:e>
        </m:d>
        <m:d>
          <m:dPr>
            <m:ctrlPr>
              <w:rPr>
                <w:rFonts w:ascii="Cambria Math" w:eastAsiaTheme="minorEastAsia" w:hAnsi="Cambria Math"/>
                <w:i/>
              </w:rPr>
            </m:ctrlPr>
          </m:dPr>
          <m:e>
            <m:r>
              <w:rPr>
                <w:rFonts w:ascii="Cambria Math" w:eastAsiaTheme="minorEastAsia" w:hAnsi="Cambria Math"/>
              </w:rPr>
              <m:t>t</m:t>
            </m:r>
          </m:e>
        </m:d>
      </m:oMath>
      <w:r w:rsidR="00AC59C2">
        <w:rPr>
          <w:rFonts w:eastAsiaTheme="minorEastAsia" w:hint="cs"/>
          <w:rtl/>
        </w:rPr>
        <w:t xml:space="preserve"> קשיר</w:t>
      </w:r>
      <w:r w:rsidR="00E401DE">
        <w:rPr>
          <w:rFonts w:eastAsiaTheme="minorEastAsia" w:hint="cs"/>
          <w:rtl/>
        </w:rPr>
        <w:t xml:space="preserve">. </w:t>
      </w:r>
      <w:r w:rsidR="004B7235">
        <w:rPr>
          <w:rFonts w:eastAsiaTheme="minorEastAsia" w:hint="cs"/>
          <w:rtl/>
        </w:rPr>
        <w:t xml:space="preserve">בהינתן וכל הסוכנים פועלים לפי כלל התנועה </w:t>
      </w:r>
      <m:oMath>
        <m:r>
          <m:rPr>
            <m:sty m:val="p"/>
          </m:rPr>
          <w:rPr>
            <w:rFonts w:ascii="Cambria Math" w:eastAsiaTheme="minorEastAsia" w:hAnsi="Cambria Math"/>
          </w:rPr>
          <m:t>(6)</m:t>
        </m:r>
      </m:oMath>
      <w:r w:rsidR="004B7235">
        <w:rPr>
          <w:rFonts w:eastAsiaTheme="minorEastAsia" w:hint="cs"/>
          <w:rtl/>
        </w:rPr>
        <w:t xml:space="preserve">, </w:t>
      </w:r>
      <w:r w:rsidR="00E64F31">
        <w:rPr>
          <w:rFonts w:eastAsiaTheme="minorEastAsia" w:hint="cs"/>
          <w:rtl/>
        </w:rPr>
        <w:t xml:space="preserve">נקבל כי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e</m:t>
            </m:r>
          </m:sup>
        </m:sSup>
        <m:r>
          <w:rPr>
            <w:rFonts w:ascii="Cambria Math" w:eastAsiaTheme="minorEastAsia" w:hAnsi="Cambria Math"/>
          </w:rPr>
          <m:t>(t)⊆E(t+1)</m:t>
        </m:r>
      </m:oMath>
      <w:r w:rsidR="00CD5DE7">
        <w:rPr>
          <w:rFonts w:hint="cs"/>
          <w:i/>
          <w:rtl/>
        </w:rPr>
        <w:t xml:space="preserve"> </w:t>
      </w:r>
      <w:r w:rsidR="00C5027D">
        <w:rPr>
          <w:i/>
          <w:rtl/>
        </w:rPr>
        <w:t>–</w:t>
      </w:r>
      <w:r w:rsidR="00CD5DE7">
        <w:rPr>
          <w:rFonts w:hint="cs"/>
          <w:i/>
          <w:rtl/>
        </w:rPr>
        <w:t xml:space="preserve"> </w:t>
      </w:r>
      <w:r w:rsidR="00C5027D">
        <w:rPr>
          <w:rFonts w:hint="cs"/>
          <w:i/>
          <w:rtl/>
        </w:rPr>
        <w:t xml:space="preserve">כל הקשתות של </w:t>
      </w:r>
      <m:oMath>
        <m:sSup>
          <m:sSupPr>
            <m:ctrlPr>
              <w:rPr>
                <w:rFonts w:ascii="Cambria Math" w:hAnsi="Cambria Math"/>
                <w:i/>
              </w:rPr>
            </m:ctrlPr>
          </m:sSupPr>
          <m:e>
            <m:r>
              <w:rPr>
                <w:rFonts w:ascii="Cambria Math" w:hAnsi="Cambria Math"/>
              </w:rPr>
              <m:t>G</m:t>
            </m:r>
          </m:e>
          <m:sup>
            <m:r>
              <w:rPr>
                <w:rFonts w:ascii="Cambria Math" w:hAnsi="Cambria Math"/>
              </w:rPr>
              <m:t>e</m:t>
            </m:r>
          </m:sup>
        </m:sSup>
      </m:oMath>
      <w:r w:rsidR="00C5027D">
        <w:rPr>
          <w:rFonts w:eastAsiaTheme="minorEastAsia" w:hint="cs"/>
          <w:i/>
          <w:rtl/>
        </w:rPr>
        <w:t xml:space="preserve"> </w:t>
      </w:r>
      <w:r w:rsidR="00725BE3">
        <w:rPr>
          <w:rFonts w:eastAsiaTheme="minorEastAsia" w:hint="cs"/>
          <w:i/>
          <w:rtl/>
        </w:rPr>
        <w:t>נשמרות</w:t>
      </w:r>
      <w:r w:rsidR="002972B4">
        <w:rPr>
          <w:rFonts w:eastAsiaTheme="minorEastAsia" w:hint="cs"/>
          <w:i/>
          <w:rtl/>
        </w:rPr>
        <w:t xml:space="preserve"> </w:t>
      </w:r>
      <w:r w:rsidR="000166E3">
        <w:rPr>
          <w:rFonts w:eastAsiaTheme="minorEastAsia" w:hint="cs"/>
          <w:i/>
          <w:rtl/>
        </w:rPr>
        <w:t xml:space="preserve">בגרף הכללי </w:t>
      </w:r>
      <m:oMath>
        <m:r>
          <w:rPr>
            <w:rFonts w:ascii="Cambria Math" w:eastAsiaTheme="minorEastAsia" w:hAnsi="Cambria Math"/>
          </w:rPr>
          <m:t>G</m:t>
        </m:r>
      </m:oMath>
      <w:r w:rsidR="00E0673E">
        <w:rPr>
          <w:rFonts w:eastAsiaTheme="minorEastAsia" w:hint="cs"/>
          <w:i/>
          <w:rtl/>
        </w:rPr>
        <w:t xml:space="preserve"> ו</w:t>
      </w:r>
      <w:r w:rsidR="0098797E">
        <w:rPr>
          <w:rFonts w:eastAsiaTheme="minorEastAsia" w:hint="cs"/>
          <w:i/>
          <w:rtl/>
        </w:rPr>
        <w:t xml:space="preserve">לכן, </w:t>
      </w:r>
      <m:oMath>
        <m:r>
          <w:rPr>
            <w:rFonts w:ascii="Cambria Math" w:eastAsiaTheme="minorEastAsia" w:hAnsi="Cambria Math"/>
          </w:rPr>
          <m:t>G(V,E)(t+1)</m:t>
        </m:r>
      </m:oMath>
      <w:r w:rsidR="0098797E">
        <w:rPr>
          <w:rFonts w:eastAsiaTheme="minorEastAsia" w:hint="cs"/>
          <w:i/>
          <w:rtl/>
        </w:rPr>
        <w:t xml:space="preserve"> </w:t>
      </w:r>
      <w:r w:rsidR="00E0673E">
        <w:rPr>
          <w:rFonts w:eastAsiaTheme="minorEastAsia" w:hint="cs"/>
          <w:i/>
          <w:rtl/>
        </w:rPr>
        <w:t xml:space="preserve">הינו </w:t>
      </w:r>
      <w:proofErr w:type="spellStart"/>
      <w:r w:rsidR="00E0673E">
        <w:rPr>
          <w:rFonts w:eastAsiaTheme="minorEastAsia" w:hint="cs"/>
          <w:i/>
          <w:rtl/>
        </w:rPr>
        <w:t>קשיר</w:t>
      </w:r>
      <w:proofErr w:type="spellEnd"/>
      <w:r w:rsidR="00E0673E">
        <w:rPr>
          <w:rFonts w:eastAsiaTheme="minorEastAsia" w:hint="cs"/>
          <w:i/>
          <w:rtl/>
        </w:rPr>
        <w:t>.</w:t>
      </w:r>
    </w:p>
    <w:p w14:paraId="72F99DAB" w14:textId="0BEFE830" w:rsidR="006C23FF" w:rsidRPr="00D87EF7" w:rsidRDefault="006C23FF" w:rsidP="00E0673E">
      <w:pPr>
        <w:rPr>
          <w:rFonts w:eastAsiaTheme="minorEastAsia"/>
          <w:i/>
          <w:rtl/>
        </w:rPr>
      </w:pPr>
      <w:r>
        <w:rPr>
          <w:rFonts w:eastAsiaTheme="minorEastAsia" w:hint="cs"/>
          <w:i/>
          <w:rtl/>
        </w:rPr>
        <w:t xml:space="preserve">שוב, מתוך הוכחת טענה 1, </w:t>
      </w:r>
      <w:r w:rsidR="00E3006F">
        <w:rPr>
          <w:rFonts w:eastAsiaTheme="minorEastAsia" w:hint="cs"/>
          <w:i/>
          <w:rtl/>
        </w:rPr>
        <w:t xml:space="preserve">בהינתן שגרף </w:t>
      </w:r>
      <m:oMath>
        <m:r>
          <w:rPr>
            <w:rFonts w:ascii="Cambria Math" w:eastAsiaTheme="minorEastAsia" w:hAnsi="Cambria Math"/>
          </w:rPr>
          <m:t>G(V,E)(t+1)</m:t>
        </m:r>
      </m:oMath>
      <w:r w:rsidR="00D87EF7">
        <w:rPr>
          <w:rFonts w:eastAsiaTheme="minorEastAsia" w:hint="cs"/>
          <w:i/>
          <w:rtl/>
        </w:rPr>
        <w:t xml:space="preserve"> קשיר, גרף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e</m:t>
            </m:r>
          </m:sup>
        </m:sSup>
        <m:r>
          <w:rPr>
            <w:rFonts w:ascii="Cambria Math" w:eastAsiaTheme="minorEastAsia" w:hAnsi="Cambria Math"/>
          </w:rPr>
          <m:t>(V,E)(t+1)</m:t>
        </m:r>
      </m:oMath>
      <w:r w:rsidR="00D87EF7">
        <w:rPr>
          <w:rFonts w:eastAsiaTheme="minorEastAsia" w:hint="cs"/>
          <w:i/>
          <w:rtl/>
        </w:rPr>
        <w:t xml:space="preserve"> קשיר </w:t>
      </w:r>
      <w:r w:rsidR="00A12FBF">
        <w:rPr>
          <w:rFonts w:eastAsiaTheme="minorEastAsia" w:hint="cs"/>
          <w:i/>
          <w:rtl/>
        </w:rPr>
        <w:t xml:space="preserve">אף הוא ולכן תישמר הקשירות </w:t>
      </w:r>
      <w:r w:rsidR="00C055CA">
        <w:rPr>
          <w:rFonts w:eastAsiaTheme="minorEastAsia" w:hint="cs"/>
          <w:i/>
          <w:rtl/>
        </w:rPr>
        <w:t xml:space="preserve">תוך </w:t>
      </w:r>
      <w:r w:rsidR="00A254A0">
        <w:rPr>
          <w:rFonts w:eastAsiaTheme="minorEastAsia" w:hint="cs"/>
          <w:i/>
          <w:rtl/>
        </w:rPr>
        <w:t xml:space="preserve">תנועת הסוכנים על פי כלל </w:t>
      </w:r>
      <m:oMath>
        <m:r>
          <w:rPr>
            <w:rFonts w:ascii="Cambria Math" w:eastAsiaTheme="minorEastAsia" w:hAnsi="Cambria Math"/>
          </w:rPr>
          <m:t>(6)</m:t>
        </m:r>
      </m:oMath>
      <w:r w:rsidR="00A254A0">
        <w:rPr>
          <w:rFonts w:eastAsiaTheme="minorEastAsia" w:hint="cs"/>
          <w:i/>
          <w:rtl/>
        </w:rPr>
        <w:t xml:space="preserve"> </w:t>
      </w:r>
      <w:r w:rsidR="00A254A0">
        <w:rPr>
          <w:rFonts w:eastAsiaTheme="minorEastAsia"/>
          <w:i/>
          <w:rtl/>
        </w:rPr>
        <w:t>–</w:t>
      </w:r>
      <w:r w:rsidR="00A254A0">
        <w:rPr>
          <w:rFonts w:eastAsiaTheme="minorEastAsia" w:hint="cs"/>
          <w:i/>
          <w:rtl/>
        </w:rPr>
        <w:t xml:space="preserve"> </w:t>
      </w:r>
      <m:oMath>
        <m:r>
          <w:rPr>
            <w:rFonts w:ascii="Cambria Math" w:eastAsiaTheme="minorEastAsia" w:hAnsi="Cambria Math" w:cs="Cambria Math" w:hint="cs"/>
            <w:rtl/>
          </w:rPr>
          <m:t>∎</m:t>
        </m:r>
      </m:oMath>
      <w:r w:rsidR="00D87EF7">
        <w:rPr>
          <w:rFonts w:eastAsiaTheme="minorEastAsia" w:hint="cs"/>
          <w:i/>
          <w:rtl/>
        </w:rPr>
        <w:t>.</w:t>
      </w:r>
    </w:p>
    <w:p w14:paraId="71740D52" w14:textId="0A0C869A" w:rsidR="00A94F4D" w:rsidRPr="00F95D85" w:rsidRDefault="00A94F4D" w:rsidP="00FC374A">
      <w:pPr>
        <w:jc w:val="center"/>
        <w:rPr>
          <w:rtl/>
        </w:rPr>
      </w:pPr>
    </w:p>
    <w:p w14:paraId="571AF34A" w14:textId="3FF44E47" w:rsidR="001D2216" w:rsidRDefault="001D2216">
      <w:pPr>
        <w:bidi w:val="0"/>
      </w:pPr>
      <w:r>
        <w:rPr>
          <w:rtl/>
        </w:rPr>
        <w:br w:type="page"/>
      </w:r>
    </w:p>
    <w:p w14:paraId="1A6BBEF4" w14:textId="34ED5FE4" w:rsidR="001D2216" w:rsidRDefault="00985C73" w:rsidP="00985C73">
      <w:pPr>
        <w:pStyle w:val="Heading1"/>
      </w:pPr>
      <w:bookmarkStart w:id="6" w:name="_Toc35725267"/>
      <w:r>
        <w:rPr>
          <w:rFonts w:hint="cs"/>
          <w:rtl/>
        </w:rPr>
        <w:lastRenderedPageBreak/>
        <w:t xml:space="preserve">סימולציית </w:t>
      </w:r>
      <w:proofErr w:type="spellStart"/>
      <w:r>
        <w:rPr>
          <w:rFonts w:hint="cs"/>
        </w:rPr>
        <w:t>N</w:t>
      </w:r>
      <w:r>
        <w:t>etLogo</w:t>
      </w:r>
      <w:bookmarkEnd w:id="6"/>
      <w:proofErr w:type="spellEnd"/>
    </w:p>
    <w:p w14:paraId="118480B4" w14:textId="250A97D9" w:rsidR="00985C73" w:rsidRDefault="00A6757F" w:rsidP="008A63C4">
      <w:pPr>
        <w:pStyle w:val="Heading2"/>
        <w:rPr>
          <w:rtl/>
        </w:rPr>
      </w:pPr>
      <w:bookmarkStart w:id="7" w:name="_Toc35725268"/>
      <w:r>
        <w:rPr>
          <w:rFonts w:hint="cs"/>
          <w:rtl/>
        </w:rPr>
        <w:t>הסבר כללי</w:t>
      </w:r>
      <w:bookmarkEnd w:id="7"/>
    </w:p>
    <w:p w14:paraId="22702B23" w14:textId="18EF7D6E" w:rsidR="00A6757F" w:rsidRDefault="007133B7" w:rsidP="00A6757F">
      <w:pPr>
        <w:rPr>
          <w:rtl/>
        </w:rPr>
      </w:pPr>
      <w:r>
        <w:rPr>
          <w:rFonts w:hint="cs"/>
          <w:rtl/>
        </w:rPr>
        <w:t xml:space="preserve">בהתבסס על עבודתם של מחברי המאמר, רותם מנור ואריאל </w:t>
      </w:r>
      <w:proofErr w:type="spellStart"/>
      <w:r>
        <w:rPr>
          <w:rFonts w:hint="cs"/>
          <w:rtl/>
        </w:rPr>
        <w:t>בראל</w:t>
      </w:r>
      <w:proofErr w:type="spellEnd"/>
      <w:r>
        <w:rPr>
          <w:rFonts w:hint="cs"/>
          <w:rtl/>
        </w:rPr>
        <w:t xml:space="preserve">, </w:t>
      </w:r>
      <w:r w:rsidR="00C65DC9">
        <w:rPr>
          <w:rFonts w:hint="cs"/>
          <w:rtl/>
        </w:rPr>
        <w:t xml:space="preserve">הוכנה סימולציה </w:t>
      </w:r>
      <w:r w:rsidR="00D70C2D">
        <w:rPr>
          <w:rFonts w:hint="cs"/>
          <w:rtl/>
        </w:rPr>
        <w:t xml:space="preserve">המתארת את </w:t>
      </w:r>
      <w:r w:rsidR="003B6E99">
        <w:rPr>
          <w:rFonts w:hint="cs"/>
          <w:rtl/>
        </w:rPr>
        <w:t>שני הכללים המוצגים ב</w:t>
      </w:r>
      <w:r w:rsidR="00DD134F">
        <w:rPr>
          <w:rFonts w:hint="cs"/>
          <w:rtl/>
        </w:rPr>
        <w:t>מאמר.</w:t>
      </w:r>
      <w:r w:rsidR="003B6B76">
        <w:rPr>
          <w:rFonts w:hint="cs"/>
          <w:rtl/>
        </w:rPr>
        <w:t xml:space="preserve"> כאמור,</w:t>
      </w:r>
      <w:r w:rsidR="00DD134F">
        <w:rPr>
          <w:rFonts w:hint="cs"/>
          <w:rtl/>
        </w:rPr>
        <w:t xml:space="preserve"> </w:t>
      </w:r>
      <w:r w:rsidR="00D93F0D">
        <w:rPr>
          <w:rFonts w:hint="cs"/>
          <w:rtl/>
        </w:rPr>
        <w:t>הכלל הראשון מתייחס ל</w:t>
      </w:r>
      <w:r w:rsidR="00B7796D">
        <w:rPr>
          <w:rFonts w:hint="cs"/>
          <w:rtl/>
        </w:rPr>
        <w:t xml:space="preserve">אופן ניתוק הקשתות בגרף תוך שמירה על </w:t>
      </w:r>
      <w:r w:rsidR="0067185E">
        <w:rPr>
          <w:rFonts w:hint="cs"/>
          <w:rtl/>
        </w:rPr>
        <w:t>ה</w:t>
      </w:r>
      <w:r w:rsidR="00B7796D">
        <w:rPr>
          <w:rFonts w:hint="cs"/>
          <w:rtl/>
        </w:rPr>
        <w:t xml:space="preserve">קשירות </w:t>
      </w:r>
      <w:r w:rsidR="0067185E">
        <w:rPr>
          <w:rFonts w:hint="cs"/>
          <w:rtl/>
        </w:rPr>
        <w:t>הכללית של הגרף "המוחלש"</w:t>
      </w:r>
      <w:r w:rsidR="0064117F">
        <w:rPr>
          <w:rFonts w:hint="cs"/>
          <w:rtl/>
        </w:rPr>
        <w:t xml:space="preserve">. </w:t>
      </w:r>
      <w:r w:rsidR="00780EF5">
        <w:rPr>
          <w:rFonts w:hint="cs"/>
          <w:rtl/>
        </w:rPr>
        <w:t>הכלל השני מתייחס ל</w:t>
      </w:r>
      <w:r w:rsidR="003546BD">
        <w:rPr>
          <w:rFonts w:hint="cs"/>
          <w:rtl/>
        </w:rPr>
        <w:t>תנועת הסוכנים המבטיחה</w:t>
      </w:r>
      <w:r w:rsidR="00994AE2">
        <w:rPr>
          <w:rFonts w:hint="cs"/>
          <w:rtl/>
        </w:rPr>
        <w:t xml:space="preserve"> גם </w:t>
      </w:r>
      <w:r w:rsidR="00966B15">
        <w:rPr>
          <w:rFonts w:hint="cs"/>
          <w:rtl/>
        </w:rPr>
        <w:t xml:space="preserve">היא </w:t>
      </w:r>
      <w:r w:rsidR="00A13C6F">
        <w:rPr>
          <w:rFonts w:hint="cs"/>
          <w:rtl/>
        </w:rPr>
        <w:t>את ה</w:t>
      </w:r>
      <w:r w:rsidR="00AA1CD2">
        <w:rPr>
          <w:rFonts w:hint="cs"/>
          <w:rtl/>
        </w:rPr>
        <w:t>שמירה על קשירות.</w:t>
      </w:r>
    </w:p>
    <w:p w14:paraId="33D42793" w14:textId="6657D087" w:rsidR="00350E71" w:rsidRDefault="00350E71" w:rsidP="00350E71">
      <w:pPr>
        <w:pStyle w:val="Heading2"/>
        <w:rPr>
          <w:rtl/>
        </w:rPr>
      </w:pPr>
      <w:bookmarkStart w:id="8" w:name="_Toc35725269"/>
      <w:r>
        <w:rPr>
          <w:rFonts w:hint="cs"/>
          <w:rtl/>
        </w:rPr>
        <w:t>ניתוק קשתות</w:t>
      </w:r>
      <w:bookmarkEnd w:id="8"/>
    </w:p>
    <w:p w14:paraId="79F1B4C6" w14:textId="273B49D1" w:rsidR="00BD3BBF" w:rsidRDefault="00A453BA" w:rsidP="00A6757F">
      <w:pPr>
        <w:rPr>
          <w:rtl/>
        </w:rPr>
      </w:pPr>
      <w:r>
        <w:rPr>
          <w:rFonts w:hint="cs"/>
          <w:rtl/>
        </w:rPr>
        <w:t>הכלל הראשון, מסובך ככל שיהיה למימוש ב</w:t>
      </w:r>
      <w:r w:rsidR="005D6326">
        <w:rPr>
          <w:rFonts w:hint="cs"/>
          <w:rtl/>
        </w:rPr>
        <w:t xml:space="preserve">תוכנה זו, ברור </w:t>
      </w:r>
      <w:r w:rsidR="00AE68E7">
        <w:rPr>
          <w:rFonts w:hint="cs"/>
          <w:rtl/>
        </w:rPr>
        <w:t>ומוגדר היטב</w:t>
      </w:r>
      <w:r w:rsidR="00547FC2">
        <w:rPr>
          <w:rFonts w:hint="cs"/>
          <w:rtl/>
        </w:rPr>
        <w:t xml:space="preserve"> במאמר</w:t>
      </w:r>
      <w:r w:rsidR="00263F28">
        <w:rPr>
          <w:rFonts w:hint="cs"/>
          <w:rtl/>
        </w:rPr>
        <w:t xml:space="preserve"> </w:t>
      </w:r>
      <w:r w:rsidR="00263F28">
        <w:rPr>
          <w:rtl/>
        </w:rPr>
        <w:t>–</w:t>
      </w:r>
      <w:r w:rsidR="00263F28">
        <w:rPr>
          <w:rFonts w:hint="cs"/>
          <w:rtl/>
        </w:rPr>
        <w:t xml:space="preserve"> סריקת כל הסוכנים ו</w:t>
      </w:r>
      <w:r w:rsidR="00467B54">
        <w:rPr>
          <w:rFonts w:hint="cs"/>
          <w:rtl/>
        </w:rPr>
        <w:t>בדיקת המרחקים מ</w:t>
      </w:r>
      <w:r w:rsidR="005F60C4">
        <w:rPr>
          <w:rFonts w:hint="cs"/>
          <w:rtl/>
        </w:rPr>
        <w:t>השכני</w:t>
      </w:r>
      <w:r w:rsidR="00630063">
        <w:rPr>
          <w:rFonts w:hint="cs"/>
          <w:rtl/>
        </w:rPr>
        <w:t xml:space="preserve">ם השונים למציאת </w:t>
      </w:r>
      <w:r w:rsidR="00753190">
        <w:rPr>
          <w:rFonts w:hint="cs"/>
          <w:rtl/>
        </w:rPr>
        <w:t xml:space="preserve">הקשת הארוכה </w:t>
      </w:r>
      <w:r w:rsidR="003230BE">
        <w:rPr>
          <w:rFonts w:hint="cs"/>
          <w:rtl/>
        </w:rPr>
        <w:t xml:space="preserve">בכל משולש </w:t>
      </w:r>
      <w:proofErr w:type="spellStart"/>
      <w:r w:rsidR="003230BE">
        <w:rPr>
          <w:rFonts w:hint="cs"/>
          <w:rtl/>
        </w:rPr>
        <w:t>קשירויות</w:t>
      </w:r>
      <w:proofErr w:type="spellEnd"/>
      <w:r w:rsidR="005D469A">
        <w:rPr>
          <w:rFonts w:hint="cs"/>
          <w:rtl/>
        </w:rPr>
        <w:t xml:space="preserve"> (קשת זו</w:t>
      </w:r>
      <w:r w:rsidR="00F94D34">
        <w:rPr>
          <w:rFonts w:hint="cs"/>
          <w:rtl/>
        </w:rPr>
        <w:t xml:space="preserve"> הוגדרה בעבודה בתור </w:t>
      </w:r>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005D469A">
        <w:rPr>
          <w:rFonts w:hint="cs"/>
          <w:rtl/>
        </w:rPr>
        <w:t xml:space="preserve"> </w:t>
      </w:r>
      <w:r w:rsidR="00F94D34">
        <w:rPr>
          <w:rFonts w:hint="cs"/>
          <w:rtl/>
        </w:rPr>
        <w:t xml:space="preserve">אשר </w:t>
      </w:r>
      <w:r w:rsidR="003E56B0">
        <w:rPr>
          <w:rFonts w:hint="cs"/>
          <w:rtl/>
        </w:rPr>
        <w:t xml:space="preserve">עליה </w:t>
      </w:r>
      <w:r w:rsidR="00F94D34">
        <w:rPr>
          <w:rFonts w:hint="cs"/>
          <w:rtl/>
        </w:rPr>
        <w:t xml:space="preserve">יש </w:t>
      </w:r>
      <w:r w:rsidR="003E56B0">
        <w:rPr>
          <w:rFonts w:hint="cs"/>
          <w:rtl/>
        </w:rPr>
        <w:t>לוותר)</w:t>
      </w:r>
      <w:r w:rsidR="003230BE">
        <w:rPr>
          <w:rFonts w:hint="cs"/>
          <w:rtl/>
        </w:rPr>
        <w:t xml:space="preserve">. </w:t>
      </w:r>
    </w:p>
    <w:p w14:paraId="07349293" w14:textId="51C92DBB" w:rsidR="00A4796F" w:rsidRDefault="00A55125" w:rsidP="00A55125">
      <w:pPr>
        <w:jc w:val="center"/>
        <w:rPr>
          <w:rtl/>
        </w:rPr>
      </w:pPr>
      <w:r>
        <w:rPr>
          <w:noProof/>
        </w:rPr>
        <w:drawing>
          <wp:inline distT="0" distB="0" distL="0" distR="0" wp14:anchorId="6E97AB05" wp14:editId="41360E23">
            <wp:extent cx="2250046" cy="1008306"/>
            <wp:effectExtent l="0" t="0" r="0" b="1905"/>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0097"/>
                    <a:stretch/>
                  </pic:blipFill>
                  <pic:spPr bwMode="auto">
                    <a:xfrm>
                      <a:off x="0" y="0"/>
                      <a:ext cx="2258537" cy="1012111"/>
                    </a:xfrm>
                    <a:prstGeom prst="rect">
                      <a:avLst/>
                    </a:prstGeom>
                    <a:ln>
                      <a:noFill/>
                    </a:ln>
                    <a:extLst>
                      <a:ext uri="{53640926-AAD7-44D8-BBD7-CCE9431645EC}">
                        <a14:shadowObscured xmlns:a14="http://schemas.microsoft.com/office/drawing/2010/main"/>
                      </a:ext>
                    </a:extLst>
                  </pic:spPr>
                </pic:pic>
              </a:graphicData>
            </a:graphic>
          </wp:inline>
        </w:drawing>
      </w:r>
    </w:p>
    <w:p w14:paraId="2DEC30AF" w14:textId="4F3B2626" w:rsidR="00A55125" w:rsidRDefault="00A55125" w:rsidP="00A55125">
      <w:pPr>
        <w:rPr>
          <w:i/>
          <w:rtl/>
        </w:rPr>
      </w:pPr>
      <w:r>
        <w:rPr>
          <w:rFonts w:hint="cs"/>
          <w:rtl/>
        </w:rPr>
        <w:t xml:space="preserve">בסימולציה, ניתן לבצע </w:t>
      </w:r>
      <w:r w:rsidR="004E0B41">
        <w:rPr>
          <w:rFonts w:hint="cs"/>
          <w:rtl/>
        </w:rPr>
        <w:t xml:space="preserve">כיבוי והדלקה של </w:t>
      </w:r>
      <w:r w:rsidR="00611607">
        <w:rPr>
          <w:rFonts w:hint="cs"/>
          <w:rtl/>
        </w:rPr>
        <w:t>ה</w:t>
      </w:r>
      <w:r w:rsidR="00E15DD9">
        <w:rPr>
          <w:rFonts w:hint="cs"/>
          <w:rtl/>
        </w:rPr>
        <w:t xml:space="preserve">גרף </w:t>
      </w:r>
      <w:r w:rsidR="00611607">
        <w:rPr>
          <w:rFonts w:hint="cs"/>
          <w:rtl/>
        </w:rPr>
        <w:t xml:space="preserve">הכללי </w:t>
      </w:r>
      <m:oMath>
        <m:r>
          <w:rPr>
            <w:rFonts w:ascii="Cambria Math" w:hAnsi="Cambria Math"/>
          </w:rPr>
          <m:t>G</m:t>
        </m:r>
      </m:oMath>
      <w:r w:rsidR="00611607">
        <w:rPr>
          <w:rFonts w:eastAsiaTheme="minorEastAsia" w:hint="cs"/>
          <w:rtl/>
        </w:rPr>
        <w:t xml:space="preserve"> </w:t>
      </w:r>
      <w:r w:rsidR="00655AE2">
        <w:rPr>
          <w:rFonts w:eastAsiaTheme="minorEastAsia" w:hint="cs"/>
          <w:rtl/>
        </w:rPr>
        <w:t xml:space="preserve">והגרף המצומצם </w:t>
      </w:r>
      <m:oMath>
        <m:sSup>
          <m:sSupPr>
            <m:ctrlPr>
              <w:rPr>
                <w:rFonts w:ascii="Cambria Math" w:eastAsiaTheme="minorEastAsia" w:hAnsi="Cambria Math"/>
                <w:i/>
                <w:iCs/>
              </w:rPr>
            </m:ctrlPr>
          </m:sSupPr>
          <m:e>
            <m:r>
              <w:rPr>
                <w:rFonts w:ascii="Cambria Math" w:eastAsiaTheme="minorEastAsia" w:hAnsi="Cambria Math"/>
              </w:rPr>
              <m:t>G</m:t>
            </m:r>
          </m:e>
          <m:sup>
            <m:r>
              <w:rPr>
                <w:rFonts w:ascii="Cambria Math" w:eastAsiaTheme="minorEastAsia" w:hAnsi="Cambria Math"/>
              </w:rPr>
              <m:t>e</m:t>
            </m:r>
          </m:sup>
        </m:sSup>
      </m:oMath>
      <w:r w:rsidR="00524292">
        <w:rPr>
          <w:rFonts w:eastAsiaTheme="minorEastAsia" w:hint="cs"/>
          <w:i/>
          <w:rtl/>
        </w:rPr>
        <w:t xml:space="preserve"> (באפור מוצגים ה</w:t>
      </w:r>
      <w:r w:rsidR="008B770C">
        <w:rPr>
          <w:rFonts w:eastAsiaTheme="minorEastAsia" w:hint="cs"/>
          <w:i/>
          <w:rtl/>
        </w:rPr>
        <w:t xml:space="preserve">קשתות של הגרף הכללי ואילו באדום, קשתות הגרף המצומצם </w:t>
      </w:r>
      <w:r w:rsidR="008B770C">
        <w:rPr>
          <w:rFonts w:eastAsiaTheme="minorEastAsia"/>
          <w:i/>
          <w:rtl/>
        </w:rPr>
        <w:t>–</w:t>
      </w:r>
      <w:r w:rsidR="008B770C">
        <w:rPr>
          <w:rFonts w:eastAsiaTheme="minorEastAsia" w:hint="cs"/>
          <w:i/>
          <w:rtl/>
        </w:rPr>
        <w:t xml:space="preserve"> השייכם לשני הגרפים)</w:t>
      </w:r>
      <w:r w:rsidR="00D0575F">
        <w:rPr>
          <w:rFonts w:eastAsiaTheme="minorEastAsia" w:hint="cs"/>
          <w:i/>
          <w:rtl/>
        </w:rPr>
        <w:t>,</w:t>
      </w:r>
      <w:r w:rsidR="00D0575F">
        <w:rPr>
          <w:rFonts w:eastAsiaTheme="minorEastAsia" w:hint="cs"/>
          <w:iCs/>
          <w:rtl/>
        </w:rPr>
        <w:t xml:space="preserve"> </w:t>
      </w:r>
      <w:r w:rsidR="00A539AA">
        <w:rPr>
          <w:rFonts w:hint="cs"/>
          <w:i/>
          <w:rtl/>
        </w:rPr>
        <w:t xml:space="preserve">ניתן להזיז את הסוכנים </w:t>
      </w:r>
      <w:r w:rsidR="007B472B">
        <w:rPr>
          <w:rFonts w:hint="cs"/>
          <w:i/>
          <w:rtl/>
        </w:rPr>
        <w:t>ולראות את שינוי הגר</w:t>
      </w:r>
      <w:r w:rsidR="00317DD9">
        <w:rPr>
          <w:rFonts w:hint="cs"/>
          <w:i/>
          <w:rtl/>
        </w:rPr>
        <w:t xml:space="preserve">פים השונים כתוצאה מכך </w:t>
      </w:r>
      <w:r w:rsidR="00DF1E29">
        <w:rPr>
          <w:rFonts w:hint="cs"/>
          <w:i/>
          <w:rtl/>
        </w:rPr>
        <w:t>ו</w:t>
      </w:r>
      <w:r w:rsidR="007679FE">
        <w:rPr>
          <w:rFonts w:hint="cs"/>
          <w:i/>
          <w:rtl/>
        </w:rPr>
        <w:t xml:space="preserve">ניתן </w:t>
      </w:r>
      <w:r w:rsidR="00364805">
        <w:rPr>
          <w:rFonts w:hint="cs"/>
          <w:i/>
          <w:rtl/>
        </w:rPr>
        <w:t>לשנות את נתוני טווח הראייה</w:t>
      </w:r>
      <w:r w:rsidR="001C7526">
        <w:rPr>
          <w:rFonts w:hint="cs"/>
          <w:i/>
          <w:rtl/>
        </w:rPr>
        <w:t xml:space="preserve"> </w:t>
      </w:r>
      <w:r w:rsidR="00893709">
        <w:rPr>
          <w:rFonts w:hint="cs"/>
          <w:i/>
          <w:rtl/>
        </w:rPr>
        <w:t xml:space="preserve">ובכך לראות את </w:t>
      </w:r>
      <w:r w:rsidR="00F23A9A">
        <w:rPr>
          <w:rFonts w:hint="cs"/>
          <w:i/>
          <w:rtl/>
        </w:rPr>
        <w:t xml:space="preserve">השוני בכמות הקשתות </w:t>
      </w:r>
      <w:r w:rsidR="00743678">
        <w:rPr>
          <w:rFonts w:hint="cs"/>
          <w:i/>
          <w:rtl/>
        </w:rPr>
        <w:t>בין שני הגרפים.</w:t>
      </w:r>
    </w:p>
    <w:p w14:paraId="057ACD65" w14:textId="77777777" w:rsidR="003940D9" w:rsidRDefault="003940D9" w:rsidP="003940D9">
      <w:pPr>
        <w:keepNext/>
        <w:jc w:val="center"/>
      </w:pPr>
      <w:r>
        <w:rPr>
          <w:noProof/>
        </w:rPr>
        <w:drawing>
          <wp:inline distT="0" distB="0" distL="0" distR="0" wp14:anchorId="6895F4F6" wp14:editId="1CC224E5">
            <wp:extent cx="1293109" cy="1002523"/>
            <wp:effectExtent l="0" t="0" r="2540" b="7620"/>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4487" cy="1011344"/>
                    </a:xfrm>
                    <a:prstGeom prst="rect">
                      <a:avLst/>
                    </a:prstGeom>
                  </pic:spPr>
                </pic:pic>
              </a:graphicData>
            </a:graphic>
          </wp:inline>
        </w:drawing>
      </w:r>
    </w:p>
    <w:p w14:paraId="520CD388" w14:textId="3368A086" w:rsidR="003940D9" w:rsidRPr="00D0575F" w:rsidRDefault="003940D9" w:rsidP="003940D9">
      <w:pPr>
        <w:pStyle w:val="Caption"/>
        <w:jc w:val="center"/>
        <w:rPr>
          <w:i w:val="0"/>
          <w:rtl/>
        </w:rPr>
      </w:pPr>
      <w:r>
        <w:rPr>
          <w:rtl/>
        </w:rPr>
        <w:t xml:space="preserve">איור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sidR="00976E7A">
        <w:rPr>
          <w:noProof/>
          <w:rtl/>
        </w:rPr>
        <w:t>5</w:t>
      </w:r>
      <w:r>
        <w:rPr>
          <w:rtl/>
        </w:rPr>
        <w:fldChar w:fldCharType="end"/>
      </w:r>
      <w:r>
        <w:rPr>
          <w:noProof/>
        </w:rPr>
        <w:t xml:space="preserve"> </w:t>
      </w:r>
      <w:r>
        <w:rPr>
          <w:rFonts w:hint="cs"/>
          <w:noProof/>
          <w:rtl/>
        </w:rPr>
        <w:t xml:space="preserve"> - דוגמא לאופן התצוגה של שני סוגי הגרפים בסימולציה</w:t>
      </w:r>
    </w:p>
    <w:p w14:paraId="7846CC13" w14:textId="6C737FEC" w:rsidR="00A6757F" w:rsidRDefault="008A63C4" w:rsidP="00A6757F">
      <w:pPr>
        <w:pStyle w:val="Heading2"/>
        <w:rPr>
          <w:rtl/>
        </w:rPr>
      </w:pPr>
      <w:bookmarkStart w:id="9" w:name="_Toc35725270"/>
      <w:r>
        <w:rPr>
          <w:rFonts w:hint="cs"/>
          <w:rtl/>
        </w:rPr>
        <w:t>חוק התנועה</w:t>
      </w:r>
      <w:bookmarkEnd w:id="9"/>
    </w:p>
    <w:p w14:paraId="683C5C69" w14:textId="11B80A19" w:rsidR="00BF5187" w:rsidRDefault="00BF5187" w:rsidP="00BF5187">
      <w:pPr>
        <w:rPr>
          <w:rtl/>
        </w:rPr>
      </w:pPr>
      <w:r>
        <w:rPr>
          <w:rFonts w:hint="cs"/>
          <w:rtl/>
        </w:rPr>
        <w:t xml:space="preserve">לעומת </w:t>
      </w:r>
      <w:r w:rsidR="007867FE">
        <w:rPr>
          <w:rFonts w:hint="cs"/>
          <w:rtl/>
        </w:rPr>
        <w:t>הכלל הראשון</w:t>
      </w:r>
      <w:r>
        <w:rPr>
          <w:rFonts w:hint="cs"/>
          <w:rtl/>
        </w:rPr>
        <w:t>, הכלל השני אינו מוגדר באופן מוחלט ונתון לשיקול דעת ובחירת מהירות וכיוון התקדמות אשר יבטיחו כניסה לאזורים המותרים של הסוכנים.</w:t>
      </w:r>
    </w:p>
    <w:p w14:paraId="6EB20F78" w14:textId="77777777" w:rsidR="00BF5187" w:rsidRDefault="00BF5187" w:rsidP="00BF5187">
      <w:pPr>
        <w:rPr>
          <w:rtl/>
        </w:rPr>
      </w:pPr>
      <w:r>
        <w:rPr>
          <w:rFonts w:hint="cs"/>
          <w:rtl/>
        </w:rPr>
        <w:t xml:space="preserve">לכן, על מנת להיצמד לכללים אלו ולא לחרוג מהאזורים המותרים תוך כדי תנועת הסוכנים ולאחר שיחה עם כותבי המאמר, הובא לידיעתי כי גם הם השתמשו בחוקי התנועה המתאימים להתכנסות של הסוכנים. כללי התנועה המבטיחים התכנסות מבטיחים גם כן שמירה על קשירות של הגרף הכללי שכן הם משתמשים בכלל </w:t>
      </w:r>
      <m:oMath>
        <m:r>
          <w:rPr>
            <w:rFonts w:ascii="Cambria Math" w:hAnsi="Cambria Math"/>
          </w:rPr>
          <m:t>"never lose a friend"</m:t>
        </m:r>
      </m:oMath>
      <w:r>
        <w:t xml:space="preserve"> </w:t>
      </w:r>
      <w:r>
        <w:rPr>
          <w:rFonts w:hint="cs"/>
          <w:rtl/>
        </w:rPr>
        <w:t xml:space="preserve">. </w:t>
      </w:r>
    </w:p>
    <w:p w14:paraId="40085AF1" w14:textId="77777777" w:rsidR="00BF5187" w:rsidRDefault="00BF5187" w:rsidP="00BF5187">
      <w:pPr>
        <w:rPr>
          <w:rtl/>
        </w:rPr>
      </w:pPr>
      <w:r>
        <w:rPr>
          <w:rFonts w:hint="cs"/>
          <w:rtl/>
        </w:rPr>
        <w:lastRenderedPageBreak/>
        <w:t>על מנת לשמור על צורה גיאומטרית של כל הסוכנים ובכדי למנוע התכנסות, הגדירו כותבי המאמר סוכן וירטואלי הנמצא בין כל שני סוכנים שכנים אפקטיבית.</w:t>
      </w:r>
    </w:p>
    <w:p w14:paraId="42BA8FF3" w14:textId="092FB2C4" w:rsidR="003858B0" w:rsidRDefault="00BF5187" w:rsidP="00BF5187">
      <w:pPr>
        <w:rPr>
          <w:rtl/>
        </w:rPr>
      </w:pPr>
      <w:r>
        <w:rPr>
          <w:rFonts w:hint="cs"/>
          <w:rtl/>
        </w:rPr>
        <w:t>על מנת לפשט את כתיבת הסימולציה, כלל התנועה אשר החלטתי לבצע מורכב משני כללים</w:t>
      </w:r>
      <w:r w:rsidR="003858B0">
        <w:rPr>
          <w:rFonts w:hint="cs"/>
          <w:rtl/>
        </w:rPr>
        <w:t>:</w:t>
      </w:r>
    </w:p>
    <w:p w14:paraId="122EAFA6" w14:textId="77777777" w:rsidR="00F442D5" w:rsidRDefault="00BF5187" w:rsidP="003858B0">
      <w:pPr>
        <w:pStyle w:val="ListParagraph"/>
        <w:numPr>
          <w:ilvl w:val="0"/>
          <w:numId w:val="1"/>
        </w:numPr>
      </w:pPr>
      <w:r>
        <w:rPr>
          <w:rFonts w:hint="cs"/>
          <w:rtl/>
        </w:rPr>
        <w:t xml:space="preserve">במידה ומרחק הסוכנים גדול מערך מסוים </w:t>
      </w:r>
      <w:r>
        <w:rPr>
          <w:rtl/>
        </w:rPr>
        <w:t>–</w:t>
      </w:r>
      <w:r>
        <w:rPr>
          <w:rFonts w:hint="cs"/>
          <w:rtl/>
        </w:rPr>
        <w:t xml:space="preserve"> הסוכנים יבצעו תנועה על פי כלל ההתכנסות</w:t>
      </w:r>
    </w:p>
    <w:p w14:paraId="1B959C34" w14:textId="55A6CB59" w:rsidR="00BF5187" w:rsidRDefault="00BF5187" w:rsidP="003858B0">
      <w:pPr>
        <w:pStyle w:val="ListParagraph"/>
        <w:numPr>
          <w:ilvl w:val="0"/>
          <w:numId w:val="1"/>
        </w:numPr>
      </w:pPr>
      <w:r>
        <w:rPr>
          <w:rFonts w:hint="cs"/>
          <w:rtl/>
        </w:rPr>
        <w:t xml:space="preserve">במידה ומרחק הסוכנים קטן מערך זה </w:t>
      </w:r>
      <w:r>
        <w:rPr>
          <w:rtl/>
        </w:rPr>
        <w:t>–</w:t>
      </w:r>
      <w:r>
        <w:rPr>
          <w:rFonts w:hint="cs"/>
          <w:rtl/>
        </w:rPr>
        <w:t xml:space="preserve"> הסוכנים יתרחקו בכיוון ההפוך להתכנסות.</w:t>
      </w:r>
    </w:p>
    <w:p w14:paraId="559649C3" w14:textId="20C8C952" w:rsidR="00BF5187" w:rsidRDefault="00BF5187" w:rsidP="00BF5187">
      <w:pPr>
        <w:rPr>
          <w:rtl/>
        </w:rPr>
      </w:pPr>
      <w:r>
        <w:rPr>
          <w:rFonts w:hint="cs"/>
          <w:rtl/>
        </w:rPr>
        <w:t xml:space="preserve">באופן הזה, </w:t>
      </w:r>
      <w:r w:rsidR="004F194A">
        <w:rPr>
          <w:rFonts w:hint="cs"/>
          <w:rtl/>
        </w:rPr>
        <w:t xml:space="preserve">הסוכנים </w:t>
      </w:r>
      <w:r w:rsidR="00C92F4A">
        <w:rPr>
          <w:rFonts w:hint="cs"/>
          <w:rtl/>
        </w:rPr>
        <w:t xml:space="preserve">יבצעו את תנועתם עד הגעה לטווח </w:t>
      </w:r>
      <w:r w:rsidR="00C27F17">
        <w:rPr>
          <w:rFonts w:hint="cs"/>
          <w:rtl/>
        </w:rPr>
        <w:t>קבוע מכל השכנים המוגדרים על ידי רשימת השכנים האפקטיבית.</w:t>
      </w:r>
    </w:p>
    <w:p w14:paraId="1261B41B" w14:textId="7DC5F662" w:rsidR="00CA3954" w:rsidRDefault="00072CEB" w:rsidP="00664F40">
      <w:pPr>
        <w:rPr>
          <w:rFonts w:eastAsiaTheme="minorEastAsia"/>
          <w:rtl/>
        </w:rPr>
      </w:pPr>
      <w:r>
        <w:rPr>
          <w:rFonts w:hint="cs"/>
          <w:rtl/>
        </w:rPr>
        <w:t xml:space="preserve">הערך </w:t>
      </w:r>
      <w:r w:rsidR="000E21B2">
        <w:rPr>
          <w:rFonts w:hint="cs"/>
          <w:rtl/>
        </w:rPr>
        <w:t xml:space="preserve">אליו הסוכנים מתכנסים מוגדר על ידי </w:t>
      </w:r>
      <w:r w:rsidR="005F684B">
        <w:rPr>
          <w:rFonts w:hint="cs"/>
          <w:rtl/>
        </w:rPr>
        <w:t>קבוע יחסי המוכפל ב</w:t>
      </w:r>
      <w:r w:rsidR="00CA3954">
        <w:rPr>
          <w:rFonts w:hint="cs"/>
          <w:rtl/>
        </w:rPr>
        <w:t xml:space="preserve">ערכו של טווח הראייה - </w:t>
      </w:r>
      <m:oMath>
        <m:r>
          <w:rPr>
            <w:rFonts w:ascii="Cambria Math" w:hAnsi="Cambria Math"/>
          </w:rPr>
          <m:t>α⋅V</m:t>
        </m:r>
      </m:oMath>
      <w:r w:rsidR="00664F40">
        <w:rPr>
          <w:rFonts w:eastAsiaTheme="minorEastAsia" w:hint="cs"/>
          <w:rtl/>
        </w:rPr>
        <w:t xml:space="preserve"> </w:t>
      </w:r>
      <w:r w:rsidR="00BA7E9C">
        <w:rPr>
          <w:rFonts w:eastAsiaTheme="minorEastAsia" w:hint="cs"/>
          <w:rtl/>
        </w:rPr>
        <w:t xml:space="preserve">כאשר </w:t>
      </w:r>
      <m:oMath>
        <m:r>
          <w:rPr>
            <w:rFonts w:ascii="Cambria Math" w:eastAsiaTheme="minorEastAsia" w:hAnsi="Cambria Math"/>
          </w:rPr>
          <m:t>0&lt;α&lt;1</m:t>
        </m:r>
      </m:oMath>
      <w:r w:rsidR="008C645D">
        <w:rPr>
          <w:rFonts w:eastAsiaTheme="minorEastAsia" w:hint="cs"/>
          <w:rtl/>
        </w:rPr>
        <w:t>.</w:t>
      </w:r>
    </w:p>
    <w:p w14:paraId="2E8A01E4" w14:textId="39D4B413" w:rsidR="001F65A7" w:rsidRDefault="006676EC" w:rsidP="00664F40">
      <w:pPr>
        <w:rPr>
          <w:rFonts w:eastAsiaTheme="minorEastAsia"/>
          <w:rtl/>
        </w:rPr>
      </w:pPr>
      <w:r>
        <w:rPr>
          <w:rFonts w:eastAsiaTheme="minorEastAsia" w:hint="cs"/>
          <w:rtl/>
        </w:rPr>
        <w:t>כ</w:t>
      </w:r>
      <w:r w:rsidR="00083BD3">
        <w:rPr>
          <w:rFonts w:eastAsiaTheme="minorEastAsia" w:hint="cs"/>
          <w:rtl/>
        </w:rPr>
        <w:t>י</w:t>
      </w:r>
      <w:r>
        <w:rPr>
          <w:rFonts w:eastAsiaTheme="minorEastAsia" w:hint="cs"/>
          <w:rtl/>
        </w:rPr>
        <w:t xml:space="preserve">וון התנועה </w:t>
      </w:r>
      <w:r w:rsidR="00F92162">
        <w:rPr>
          <w:rFonts w:eastAsiaTheme="minorEastAsia" w:hint="cs"/>
          <w:rtl/>
        </w:rPr>
        <w:t xml:space="preserve">של הסוכנים מוגדר על ידי </w:t>
      </w:r>
      <w:r w:rsidR="005E318B">
        <w:rPr>
          <w:rFonts w:eastAsiaTheme="minorEastAsia" w:hint="cs"/>
          <w:rtl/>
        </w:rPr>
        <w:t xml:space="preserve">זווית הביניים בין </w:t>
      </w:r>
      <w:r w:rsidR="008A1EF0">
        <w:rPr>
          <w:rFonts w:eastAsiaTheme="minorEastAsia" w:hint="cs"/>
          <w:rtl/>
        </w:rPr>
        <w:t xml:space="preserve">שני </w:t>
      </w:r>
      <w:r w:rsidR="00C90EF8">
        <w:rPr>
          <w:rFonts w:eastAsiaTheme="minorEastAsia" w:hint="cs"/>
          <w:rtl/>
        </w:rPr>
        <w:t xml:space="preserve">השכנים (האפקטיביים) הקיצוניים ביותר. </w:t>
      </w:r>
    </w:p>
    <w:p w14:paraId="1CFBFE7F" w14:textId="0D1A0ECB" w:rsidR="00CB6350" w:rsidRDefault="00CB6350" w:rsidP="00664F40">
      <w:pPr>
        <w:rPr>
          <w:rFonts w:eastAsiaTheme="minorEastAsia"/>
          <w:rtl/>
        </w:rPr>
      </w:pPr>
      <w:r>
        <w:rPr>
          <w:rFonts w:eastAsiaTheme="minorEastAsia" w:hint="cs"/>
          <w:rtl/>
        </w:rPr>
        <w:t xml:space="preserve">את הסימולציה ניתן להתחיל </w:t>
      </w:r>
      <w:r w:rsidR="008734C8">
        <w:rPr>
          <w:rFonts w:eastAsiaTheme="minorEastAsia" w:hint="cs"/>
          <w:rtl/>
        </w:rPr>
        <w:t>מכמה מצבים:</w:t>
      </w:r>
    </w:p>
    <w:p w14:paraId="3BB62BA2" w14:textId="4FC4888F" w:rsidR="008734C8" w:rsidRDefault="00053A54" w:rsidP="008734C8">
      <w:pPr>
        <w:pStyle w:val="ListParagraph"/>
        <w:numPr>
          <w:ilvl w:val="0"/>
          <w:numId w:val="1"/>
        </w:numPr>
        <w:rPr>
          <w:rFonts w:eastAsiaTheme="minorEastAsia"/>
        </w:rPr>
      </w:pPr>
      <w:r>
        <w:rPr>
          <w:rFonts w:eastAsiaTheme="minorEastAsia" w:hint="cs"/>
          <w:rtl/>
        </w:rPr>
        <w:t>כל הסוכנים מרוכזים באופן רנדומלי במרכז ה</w:t>
      </w:r>
      <w:r w:rsidR="00D074C5">
        <w:rPr>
          <w:rFonts w:eastAsiaTheme="minorEastAsia" w:hint="cs"/>
          <w:rtl/>
        </w:rPr>
        <w:t>לוח.</w:t>
      </w:r>
    </w:p>
    <w:p w14:paraId="41B7C7C4" w14:textId="0226D503" w:rsidR="00D074C5" w:rsidRDefault="00D074C5" w:rsidP="008734C8">
      <w:pPr>
        <w:pStyle w:val="ListParagraph"/>
        <w:numPr>
          <w:ilvl w:val="0"/>
          <w:numId w:val="1"/>
        </w:numPr>
        <w:rPr>
          <w:rFonts w:eastAsiaTheme="minorEastAsia"/>
        </w:rPr>
      </w:pPr>
      <w:r>
        <w:rPr>
          <w:rFonts w:eastAsiaTheme="minorEastAsia" w:hint="cs"/>
          <w:rtl/>
        </w:rPr>
        <w:t xml:space="preserve">הסוכנים מסודרים על </w:t>
      </w:r>
      <w:r w:rsidR="009A7568">
        <w:rPr>
          <w:rFonts w:eastAsiaTheme="minorEastAsia" w:hint="cs"/>
          <w:rtl/>
        </w:rPr>
        <w:t xml:space="preserve">מעגל ברדיוס </w:t>
      </w:r>
      <m:oMath>
        <m:r>
          <w:rPr>
            <w:rFonts w:ascii="Cambria Math" w:eastAsiaTheme="minorEastAsia" w:hAnsi="Cambria Math"/>
          </w:rPr>
          <m:t>V</m:t>
        </m:r>
      </m:oMath>
      <w:r w:rsidR="009A7568">
        <w:rPr>
          <w:rFonts w:eastAsiaTheme="minorEastAsia" w:hint="cs"/>
          <w:rtl/>
        </w:rPr>
        <w:t>.</w:t>
      </w:r>
    </w:p>
    <w:p w14:paraId="26C67E34" w14:textId="11BA4C55" w:rsidR="009A7568" w:rsidRDefault="004E5C75" w:rsidP="008734C8">
      <w:pPr>
        <w:pStyle w:val="ListParagraph"/>
        <w:numPr>
          <w:ilvl w:val="0"/>
          <w:numId w:val="1"/>
        </w:numPr>
        <w:rPr>
          <w:rFonts w:eastAsiaTheme="minorEastAsia"/>
        </w:rPr>
      </w:pPr>
      <w:r>
        <w:rPr>
          <w:rFonts w:eastAsiaTheme="minorEastAsia" w:hint="cs"/>
          <w:rtl/>
        </w:rPr>
        <w:t>הסוכנים מסודרים על קו ישר.</w:t>
      </w:r>
    </w:p>
    <w:p w14:paraId="51303921" w14:textId="727548AF" w:rsidR="00976E7A" w:rsidRDefault="00B938C6" w:rsidP="00976E7A">
      <w:pPr>
        <w:keepNext/>
        <w:jc w:val="center"/>
      </w:pPr>
      <w:r>
        <w:rPr>
          <w:noProof/>
        </w:rPr>
        <w:drawing>
          <wp:inline distT="0" distB="0" distL="0" distR="0" wp14:anchorId="459F32F7" wp14:editId="4A874464">
            <wp:extent cx="902967" cy="781291"/>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2967" cy="781291"/>
                    </a:xfrm>
                    <a:prstGeom prst="rect">
                      <a:avLst/>
                    </a:prstGeom>
                  </pic:spPr>
                </pic:pic>
              </a:graphicData>
            </a:graphic>
          </wp:inline>
        </w:drawing>
      </w:r>
      <w:r w:rsidR="00D97B67">
        <w:rPr>
          <w:noProof/>
        </w:rPr>
        <w:drawing>
          <wp:inline distT="0" distB="0" distL="0" distR="0" wp14:anchorId="09774215" wp14:editId="4052512C">
            <wp:extent cx="1006635" cy="955013"/>
            <wp:effectExtent l="0" t="0" r="3175" b="0"/>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3208" cy="961249"/>
                    </a:xfrm>
                    <a:prstGeom prst="rect">
                      <a:avLst/>
                    </a:prstGeom>
                  </pic:spPr>
                </pic:pic>
              </a:graphicData>
            </a:graphic>
          </wp:inline>
        </w:drawing>
      </w:r>
      <w:r w:rsidR="00976E7A">
        <w:rPr>
          <w:noProof/>
        </w:rPr>
        <w:drawing>
          <wp:inline distT="0" distB="0" distL="0" distR="0" wp14:anchorId="18725E8F" wp14:editId="76A24686">
            <wp:extent cx="1023480" cy="1011579"/>
            <wp:effectExtent l="0" t="0" r="5715" b="0"/>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29647" cy="1017674"/>
                    </a:xfrm>
                    <a:prstGeom prst="rect">
                      <a:avLst/>
                    </a:prstGeom>
                  </pic:spPr>
                </pic:pic>
              </a:graphicData>
            </a:graphic>
          </wp:inline>
        </w:drawing>
      </w:r>
    </w:p>
    <w:p w14:paraId="420C96EE" w14:textId="51F158C3" w:rsidR="00976E7A" w:rsidRDefault="00976E7A" w:rsidP="00D0655E">
      <w:pPr>
        <w:pStyle w:val="Caption"/>
        <w:ind w:left="567" w:right="567"/>
        <w:jc w:val="center"/>
      </w:pPr>
      <w:r>
        <w:rPr>
          <w:rtl/>
        </w:rPr>
        <w:t xml:space="preserve">איור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Pr>
          <w:noProof/>
          <w:rtl/>
        </w:rPr>
        <w:t>6</w:t>
      </w:r>
      <w:r>
        <w:rPr>
          <w:rtl/>
        </w:rPr>
        <w:fldChar w:fldCharType="end"/>
      </w:r>
      <w:r>
        <w:rPr>
          <w:noProof/>
          <w:rtl/>
        </w:rPr>
        <w:t xml:space="preserve"> </w:t>
      </w:r>
      <w:r>
        <w:rPr>
          <w:rFonts w:hint="cs"/>
          <w:noProof/>
          <w:rtl/>
        </w:rPr>
        <w:t xml:space="preserve"> - דוגמא לתנאי ההתחלה של הסימולציה </w:t>
      </w:r>
      <w:r>
        <w:rPr>
          <w:noProof/>
          <w:rtl/>
        </w:rPr>
        <w:t>–</w:t>
      </w:r>
      <w:r>
        <w:rPr>
          <w:rFonts w:hint="cs"/>
          <w:noProof/>
          <w:rtl/>
        </w:rPr>
        <w:t xml:space="preserve"> מימין </w:t>
      </w:r>
      <w:r w:rsidR="003233DF">
        <w:rPr>
          <w:rFonts w:hint="cs"/>
          <w:noProof/>
          <w:rtl/>
        </w:rPr>
        <w:t>סידור רנדומלי במרכז הלוח, באמצע סידור במעגל ומשמאל סידור על קו ישר</w:t>
      </w:r>
    </w:p>
    <w:p w14:paraId="330F08E9" w14:textId="5626F64A" w:rsidR="004E5C75" w:rsidRDefault="008E2A09" w:rsidP="004E5C75">
      <w:pPr>
        <w:rPr>
          <w:rFonts w:eastAsiaTheme="minorEastAsia"/>
          <w:rtl/>
        </w:rPr>
      </w:pPr>
      <w:r>
        <w:rPr>
          <w:rFonts w:eastAsiaTheme="minorEastAsia" w:hint="cs"/>
          <w:rtl/>
        </w:rPr>
        <w:t xml:space="preserve">עבור כל אחת מהאפשרויות ניתן </w:t>
      </w:r>
      <w:r w:rsidR="005F5423">
        <w:rPr>
          <w:rFonts w:eastAsiaTheme="minorEastAsia" w:hint="cs"/>
          <w:rtl/>
        </w:rPr>
        <w:t xml:space="preserve">לשנות </w:t>
      </w:r>
      <w:r>
        <w:rPr>
          <w:rFonts w:eastAsiaTheme="minorEastAsia" w:hint="cs"/>
          <w:rtl/>
        </w:rPr>
        <w:t>את מספר הסוכנים</w:t>
      </w:r>
      <w:r w:rsidR="005F5423">
        <w:rPr>
          <w:rFonts w:eastAsiaTheme="minorEastAsia" w:hint="cs"/>
          <w:rtl/>
        </w:rPr>
        <w:t xml:space="preserve">, את טווח הראייה ואת </w:t>
      </w:r>
      <w:r w:rsidR="007B345A">
        <w:rPr>
          <w:rFonts w:eastAsiaTheme="minorEastAsia" w:hint="cs"/>
          <w:rtl/>
        </w:rPr>
        <w:t xml:space="preserve">הקבוע </w:t>
      </w:r>
      <m:oMath>
        <m:r>
          <w:rPr>
            <w:rFonts w:ascii="Cambria Math" w:eastAsiaTheme="minorEastAsia" w:hAnsi="Cambria Math"/>
          </w:rPr>
          <m:t>α</m:t>
        </m:r>
      </m:oMath>
      <w:r w:rsidR="00217F6E">
        <w:rPr>
          <w:rFonts w:eastAsiaTheme="minorEastAsia" w:hint="cs"/>
          <w:rtl/>
        </w:rPr>
        <w:t>.</w:t>
      </w:r>
    </w:p>
    <w:p w14:paraId="6CD61D48" w14:textId="57E62E55" w:rsidR="00217F6E" w:rsidRDefault="00DE2323" w:rsidP="004E5C75">
      <w:pPr>
        <w:rPr>
          <w:rFonts w:eastAsiaTheme="minorEastAsia"/>
          <w:rtl/>
        </w:rPr>
      </w:pPr>
      <w:r>
        <w:rPr>
          <w:rFonts w:eastAsiaTheme="minorEastAsia" w:hint="cs"/>
          <w:rtl/>
        </w:rPr>
        <w:t xml:space="preserve">במהלך הפעלת הסימולציה ניתן לגרור </w:t>
      </w:r>
      <w:r w:rsidR="00623620">
        <w:rPr>
          <w:rFonts w:eastAsiaTheme="minorEastAsia" w:hint="cs"/>
          <w:rtl/>
        </w:rPr>
        <w:t>סוכן באמצעות לחיצה על העכבר</w:t>
      </w:r>
      <w:r w:rsidR="00856255">
        <w:rPr>
          <w:rFonts w:eastAsiaTheme="minorEastAsia" w:hint="cs"/>
          <w:rtl/>
        </w:rPr>
        <w:t xml:space="preserve"> על מנת ל</w:t>
      </w:r>
      <w:r w:rsidR="004E5EB8">
        <w:rPr>
          <w:rFonts w:eastAsiaTheme="minorEastAsia" w:hint="cs"/>
          <w:rtl/>
        </w:rPr>
        <w:t>בחון את אופן התנועה של הסוכנים</w:t>
      </w:r>
      <w:r w:rsidR="00297B89">
        <w:rPr>
          <w:rFonts w:eastAsiaTheme="minorEastAsia" w:hint="cs"/>
          <w:rtl/>
        </w:rPr>
        <w:t xml:space="preserve"> לאחר שינוי מיקום סוכן, </w:t>
      </w:r>
      <w:r w:rsidR="0047271A">
        <w:rPr>
          <w:rFonts w:eastAsiaTheme="minorEastAsia" w:hint="cs"/>
          <w:rtl/>
        </w:rPr>
        <w:t xml:space="preserve">בחינה של </w:t>
      </w:r>
      <w:r w:rsidR="002E3C2D">
        <w:rPr>
          <w:rFonts w:eastAsiaTheme="minorEastAsia" w:hint="cs"/>
          <w:rtl/>
        </w:rPr>
        <w:t>אופן ניתוק הקשרים או על מנת להובילם</w:t>
      </w:r>
      <w:r w:rsidR="00B65F94">
        <w:rPr>
          <w:rFonts w:eastAsiaTheme="minorEastAsia" w:hint="cs"/>
          <w:rtl/>
        </w:rPr>
        <w:t xml:space="preserve"> על ידי סוכן בודד. </w:t>
      </w:r>
    </w:p>
    <w:p w14:paraId="348C6A64" w14:textId="2B7D5EBB" w:rsidR="00B65F94" w:rsidRPr="004E5C75" w:rsidRDefault="00792654" w:rsidP="004E5C75">
      <w:pPr>
        <w:rPr>
          <w:rFonts w:eastAsiaTheme="minorEastAsia"/>
          <w:rtl/>
        </w:rPr>
      </w:pPr>
      <w:r>
        <w:rPr>
          <w:rFonts w:eastAsiaTheme="minorEastAsia" w:hint="cs"/>
          <w:rtl/>
        </w:rPr>
        <w:t>באמצעות הובלת הסוכנים</w:t>
      </w:r>
      <w:r w:rsidR="00C2251F">
        <w:rPr>
          <w:rFonts w:eastAsiaTheme="minorEastAsia" w:hint="cs"/>
          <w:rtl/>
        </w:rPr>
        <w:t xml:space="preserve">, בתנאי שמספר הסוכנים אינו גדול מדי (מגבלת מקום מלוח הסימולציה) ומהירות הסוכנים אינה מהירה מדי (מגבלת מהירות העכבר אל מול מהירות החישוב </w:t>
      </w:r>
      <w:r w:rsidR="004C5A21">
        <w:rPr>
          <w:rFonts w:eastAsiaTheme="minorEastAsia" w:hint="cs"/>
          <w:rtl/>
        </w:rPr>
        <w:t xml:space="preserve">של הסימולציה וביצוע התנועה של הסוכנים) ניתן לקבל תנועה על קו ישר </w:t>
      </w:r>
      <w:r w:rsidR="002B562A">
        <w:rPr>
          <w:rFonts w:eastAsiaTheme="minorEastAsia" w:hint="cs"/>
          <w:rtl/>
        </w:rPr>
        <w:t xml:space="preserve">אשר </w:t>
      </w:r>
      <w:r w:rsidR="000469A4">
        <w:rPr>
          <w:rFonts w:eastAsiaTheme="minorEastAsia" w:hint="cs"/>
          <w:rtl/>
        </w:rPr>
        <w:t>אינה תלויה ב</w:t>
      </w:r>
      <w:r w:rsidR="003B6BE8">
        <w:rPr>
          <w:rFonts w:eastAsiaTheme="minorEastAsia" w:hint="cs"/>
          <w:rtl/>
        </w:rPr>
        <w:t>זהות הסוכנים (</w:t>
      </w:r>
      <w:r w:rsidR="005674C4">
        <w:rPr>
          <w:rFonts w:eastAsiaTheme="minorEastAsia" w:hint="cs"/>
          <w:rtl/>
        </w:rPr>
        <w:t>כאשר הסוכנים יבצעו חיתוך של הקו</w:t>
      </w:r>
      <w:r w:rsidR="00B92863">
        <w:rPr>
          <w:rFonts w:eastAsiaTheme="minorEastAsia" w:hint="cs"/>
          <w:rtl/>
        </w:rPr>
        <w:t xml:space="preserve"> סדר הסוכנים ישתנה בהתאם </w:t>
      </w:r>
      <w:proofErr w:type="spellStart"/>
      <w:r w:rsidR="00B92863">
        <w:rPr>
          <w:rFonts w:eastAsiaTheme="minorEastAsia" w:hint="cs"/>
          <w:rtl/>
        </w:rPr>
        <w:t>לקשירויות</w:t>
      </w:r>
      <w:proofErr w:type="spellEnd"/>
      <w:r w:rsidR="00B92863">
        <w:rPr>
          <w:rFonts w:eastAsiaTheme="minorEastAsia" w:hint="cs"/>
          <w:rtl/>
        </w:rPr>
        <w:t xml:space="preserve"> החדשות אשר </w:t>
      </w:r>
      <w:r w:rsidR="00EB3101">
        <w:rPr>
          <w:rFonts w:eastAsiaTheme="minorEastAsia" w:hint="cs"/>
          <w:rtl/>
        </w:rPr>
        <w:t>ייווצר</w:t>
      </w:r>
      <w:r w:rsidR="00EB3101">
        <w:rPr>
          <w:rFonts w:eastAsiaTheme="minorEastAsia" w:hint="eastAsia"/>
          <w:rtl/>
        </w:rPr>
        <w:t>ו</w:t>
      </w:r>
      <w:r w:rsidR="00B92863">
        <w:rPr>
          <w:rFonts w:eastAsiaTheme="minorEastAsia" w:hint="cs"/>
          <w:rtl/>
        </w:rPr>
        <w:t xml:space="preserve"> מתוך הכללים</w:t>
      </w:r>
      <w:r w:rsidR="00EB3101">
        <w:rPr>
          <w:rFonts w:eastAsiaTheme="minorEastAsia" w:hint="cs"/>
          <w:rtl/>
        </w:rPr>
        <w:t xml:space="preserve"> אשר הוסברו קודם לכן).</w:t>
      </w:r>
    </w:p>
    <w:p w14:paraId="7B6A6CFD" w14:textId="6332D4AA" w:rsidR="00004A32" w:rsidRPr="00004A32" w:rsidRDefault="00423AB0" w:rsidP="0083233E">
      <w:pPr>
        <w:pStyle w:val="Heading2"/>
        <w:rPr>
          <w:rtl/>
        </w:rPr>
      </w:pPr>
      <w:bookmarkStart w:id="10" w:name="_Toc35725271"/>
      <w:r>
        <w:rPr>
          <w:rFonts w:hint="cs"/>
          <w:rtl/>
        </w:rPr>
        <w:lastRenderedPageBreak/>
        <w:t>ממשק הסימולציה</w:t>
      </w:r>
      <w:bookmarkEnd w:id="10"/>
    </w:p>
    <w:p w14:paraId="4235278F" w14:textId="76D0D465" w:rsidR="0083233E" w:rsidRDefault="00BC5D51" w:rsidP="0083233E">
      <w:pPr>
        <w:jc w:val="center"/>
        <w:rPr>
          <w:rtl/>
        </w:rPr>
      </w:pPr>
      <w:r>
        <w:rPr>
          <w:noProof/>
        </w:rPr>
        <w:drawing>
          <wp:inline distT="0" distB="0" distL="0" distR="0" wp14:anchorId="4B970BF2" wp14:editId="20288641">
            <wp:extent cx="5274310" cy="2753995"/>
            <wp:effectExtent l="0" t="0" r="2540" b="8255"/>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2753995"/>
                    </a:xfrm>
                    <a:prstGeom prst="rect">
                      <a:avLst/>
                    </a:prstGeom>
                  </pic:spPr>
                </pic:pic>
              </a:graphicData>
            </a:graphic>
          </wp:inline>
        </w:drawing>
      </w:r>
    </w:p>
    <w:p w14:paraId="4D06DCF9" w14:textId="6313E086" w:rsidR="0083233E" w:rsidRDefault="000B1C18" w:rsidP="0083233E">
      <w:pPr>
        <w:rPr>
          <w:rtl/>
        </w:rPr>
      </w:pPr>
      <w:r>
        <w:rPr>
          <w:rFonts w:hint="cs"/>
          <w:rtl/>
        </w:rPr>
        <w:t xml:space="preserve">בצד ימין </w:t>
      </w:r>
      <w:r w:rsidR="00EC0F59">
        <w:rPr>
          <w:rFonts w:hint="cs"/>
          <w:rtl/>
        </w:rPr>
        <w:t xml:space="preserve">של לוח הסימולציה ניתן להגדיר את </w:t>
      </w:r>
      <w:r w:rsidR="00EC0F59" w:rsidRPr="005F5A9E">
        <w:rPr>
          <w:rFonts w:hint="cs"/>
          <w:b/>
          <w:bCs/>
          <w:rtl/>
        </w:rPr>
        <w:t>מספר הסוכנים</w:t>
      </w:r>
      <w:r w:rsidR="0059010B">
        <w:rPr>
          <w:rFonts w:hint="cs"/>
          <w:rtl/>
        </w:rPr>
        <w:t xml:space="preserve"> ואת </w:t>
      </w:r>
      <w:r w:rsidR="0059010B" w:rsidRPr="005F5A9E">
        <w:rPr>
          <w:rFonts w:hint="cs"/>
          <w:b/>
          <w:bCs/>
          <w:rtl/>
        </w:rPr>
        <w:t>טווח הראייה</w:t>
      </w:r>
      <w:r w:rsidR="0059010B">
        <w:rPr>
          <w:rFonts w:hint="cs"/>
          <w:rtl/>
        </w:rPr>
        <w:t xml:space="preserve">. בצד שמאל ניתן לשנות את ערכו של </w:t>
      </w:r>
      <m:oMath>
        <m:r>
          <m:rPr>
            <m:sty m:val="bi"/>
          </m:rPr>
          <w:rPr>
            <w:rFonts w:ascii="Cambria Math" w:hAnsi="Cambria Math"/>
          </w:rPr>
          <m:t>α</m:t>
        </m:r>
      </m:oMath>
      <w:r w:rsidR="0059010B">
        <w:rPr>
          <w:rFonts w:eastAsiaTheme="minorEastAsia" w:hint="cs"/>
          <w:rtl/>
        </w:rPr>
        <w:t xml:space="preserve"> ובכך </w:t>
      </w:r>
      <w:r w:rsidR="00073DDE">
        <w:rPr>
          <w:rFonts w:hint="cs"/>
          <w:rtl/>
        </w:rPr>
        <w:t xml:space="preserve">להגדיר את </w:t>
      </w:r>
      <w:r w:rsidR="00813126">
        <w:rPr>
          <w:rFonts w:hint="cs"/>
          <w:rtl/>
        </w:rPr>
        <w:t>הקירבה בין הסוכנים</w:t>
      </w:r>
      <w:r w:rsidR="00B9062F">
        <w:rPr>
          <w:rFonts w:hint="cs"/>
          <w:rtl/>
        </w:rPr>
        <w:t>.</w:t>
      </w:r>
    </w:p>
    <w:p w14:paraId="7B0E1613" w14:textId="59043ED9" w:rsidR="00B9062F" w:rsidRDefault="00B9062F" w:rsidP="0083233E">
      <w:pPr>
        <w:rPr>
          <w:rtl/>
        </w:rPr>
      </w:pPr>
      <w:r>
        <w:rPr>
          <w:rFonts w:hint="cs"/>
          <w:rtl/>
        </w:rPr>
        <w:t>על מנת לבצע אתחול את הסימולציה יש לבחור ב</w:t>
      </w:r>
      <w:r w:rsidR="00B33705">
        <w:rPr>
          <w:rFonts w:hint="cs"/>
          <w:rtl/>
        </w:rPr>
        <w:t xml:space="preserve">צורת האתחול </w:t>
      </w:r>
      <w:r w:rsidR="00B33705">
        <w:rPr>
          <w:rtl/>
        </w:rPr>
        <w:t>–</w:t>
      </w:r>
      <w:r w:rsidR="00B33705">
        <w:rPr>
          <w:rFonts w:hint="cs"/>
          <w:rtl/>
        </w:rPr>
        <w:t xml:space="preserve"> </w:t>
      </w:r>
      <w:r w:rsidR="00B33705" w:rsidRPr="005F5A9E">
        <w:rPr>
          <w:rFonts w:hint="cs"/>
          <w:b/>
          <w:bCs/>
          <w:rtl/>
        </w:rPr>
        <w:t>פיזור רנדומלי, מעגל או קו ישר</w:t>
      </w:r>
      <w:r w:rsidR="00B33705">
        <w:rPr>
          <w:rFonts w:hint="cs"/>
          <w:rtl/>
        </w:rPr>
        <w:t>.</w:t>
      </w:r>
    </w:p>
    <w:p w14:paraId="5B4B0AA7" w14:textId="77777777" w:rsidR="0012304B" w:rsidRDefault="008F69D2" w:rsidP="0083233E">
      <w:pPr>
        <w:rPr>
          <w:rtl/>
        </w:rPr>
      </w:pPr>
      <w:r>
        <w:rPr>
          <w:rFonts w:hint="cs"/>
          <w:rtl/>
        </w:rPr>
        <w:t xml:space="preserve">לאחר מכן ישנן </w:t>
      </w:r>
      <w:r w:rsidR="00CE4F3F">
        <w:rPr>
          <w:rFonts w:hint="cs"/>
          <w:rtl/>
        </w:rPr>
        <w:t>מספר אינטראקציו</w:t>
      </w:r>
      <w:r w:rsidR="00CE4F3F">
        <w:rPr>
          <w:rFonts w:hint="eastAsia"/>
          <w:rtl/>
        </w:rPr>
        <w:t>ת</w:t>
      </w:r>
      <w:r w:rsidR="00CE4F3F">
        <w:rPr>
          <w:rFonts w:hint="cs"/>
          <w:rtl/>
        </w:rPr>
        <w:t xml:space="preserve"> משתמש בהן ניתן לבחור.</w:t>
      </w:r>
      <w:r w:rsidR="00A01396">
        <w:rPr>
          <w:rFonts w:hint="cs"/>
          <w:rtl/>
        </w:rPr>
        <w:t xml:space="preserve"> בצד שמאל</w:t>
      </w:r>
      <w:r w:rsidR="00180203">
        <w:rPr>
          <w:rFonts w:hint="cs"/>
          <w:rtl/>
        </w:rPr>
        <w:t xml:space="preserve">, ניתן ללחוץ על </w:t>
      </w:r>
      <w:r w:rsidR="000A12B0">
        <w:rPr>
          <w:rFonts w:hint="cs"/>
          <w:rtl/>
        </w:rPr>
        <w:t>שלושת הכפתורים</w:t>
      </w:r>
      <w:r w:rsidR="0012304B">
        <w:rPr>
          <w:rFonts w:hint="cs"/>
          <w:rtl/>
        </w:rPr>
        <w:t>:</w:t>
      </w:r>
      <w:r w:rsidR="000A12B0">
        <w:rPr>
          <w:rFonts w:hint="cs"/>
          <w:rtl/>
        </w:rPr>
        <w:t xml:space="preserve"> </w:t>
      </w:r>
    </w:p>
    <w:p w14:paraId="34E47EB6" w14:textId="3BC9F67C" w:rsidR="0012304B" w:rsidRDefault="005F5A9E" w:rsidP="0012304B">
      <w:pPr>
        <w:pStyle w:val="ListParagraph"/>
        <w:numPr>
          <w:ilvl w:val="0"/>
          <w:numId w:val="1"/>
        </w:numPr>
      </w:pPr>
      <m:oMath>
        <m:r>
          <m:rPr>
            <m:sty m:val="bi"/>
          </m:rPr>
          <w:rPr>
            <w:rFonts w:ascii="Cambria Math" w:hAnsi="Cambria Math"/>
          </w:rPr>
          <m:t>reset links</m:t>
        </m:r>
      </m:oMath>
      <w:r w:rsidR="00ED0104" w:rsidRPr="0012304B">
        <w:rPr>
          <w:rFonts w:eastAsiaTheme="minorEastAsia" w:hint="cs"/>
          <w:rtl/>
        </w:rPr>
        <w:t xml:space="preserve"> על מנת </w:t>
      </w:r>
      <w:r w:rsidR="001B517C" w:rsidRPr="0012304B">
        <w:rPr>
          <w:rFonts w:eastAsiaTheme="minorEastAsia" w:hint="cs"/>
          <w:rtl/>
        </w:rPr>
        <w:t xml:space="preserve">לאפס את קשתות </w:t>
      </w:r>
      <w:r w:rsidR="001B517C">
        <w:rPr>
          <w:rFonts w:hint="cs"/>
          <w:rtl/>
        </w:rPr>
        <w:t>השכנים האפקטיביים ו</w:t>
      </w:r>
      <w:r w:rsidR="00357DCA">
        <w:rPr>
          <w:rFonts w:hint="cs"/>
          <w:rtl/>
        </w:rPr>
        <w:t xml:space="preserve">להציג </w:t>
      </w:r>
      <w:r w:rsidR="001B517C">
        <w:rPr>
          <w:rFonts w:hint="cs"/>
          <w:rtl/>
        </w:rPr>
        <w:t>רק אותן</w:t>
      </w:r>
    </w:p>
    <w:p w14:paraId="246BAC5A" w14:textId="4B529FD1" w:rsidR="00EE4B19" w:rsidRPr="00EE4B19" w:rsidRDefault="005F5A9E" w:rsidP="0012304B">
      <w:pPr>
        <w:pStyle w:val="ListParagraph"/>
        <w:numPr>
          <w:ilvl w:val="0"/>
          <w:numId w:val="1"/>
        </w:numPr>
      </w:pPr>
      <m:oMath>
        <m:r>
          <m:rPr>
            <m:sty m:val="bi"/>
          </m:rPr>
          <w:rPr>
            <w:rFonts w:ascii="Cambria Math" w:hAnsi="Cambria Math"/>
          </w:rPr>
          <m:t>resetup links</m:t>
        </m:r>
      </m:oMath>
      <w:r w:rsidR="00202633" w:rsidRPr="0012304B">
        <w:rPr>
          <w:rFonts w:eastAsiaTheme="minorEastAsia" w:hint="cs"/>
          <w:rtl/>
        </w:rPr>
        <w:t xml:space="preserve"> על מנת לאפס לחלוטין את הקשתות המופיעות </w:t>
      </w:r>
      <w:r w:rsidR="00C1516B" w:rsidRPr="0012304B">
        <w:rPr>
          <w:rFonts w:eastAsiaTheme="minorEastAsia" w:hint="cs"/>
          <w:rtl/>
        </w:rPr>
        <w:t xml:space="preserve">על פי </w:t>
      </w:r>
      <w:r w:rsidR="000C3A13" w:rsidRPr="0012304B">
        <w:rPr>
          <w:rFonts w:eastAsiaTheme="minorEastAsia" w:hint="cs"/>
          <w:rtl/>
        </w:rPr>
        <w:t xml:space="preserve">ערך </w:t>
      </w:r>
      <w:r w:rsidR="00E26C60" w:rsidRPr="0012304B">
        <w:rPr>
          <w:rFonts w:eastAsiaTheme="minorEastAsia" w:hint="cs"/>
          <w:rtl/>
        </w:rPr>
        <w:t>טווח ה</w:t>
      </w:r>
      <w:r w:rsidR="000C3A13" w:rsidRPr="0012304B">
        <w:rPr>
          <w:rFonts w:eastAsiaTheme="minorEastAsia" w:hint="cs"/>
          <w:rtl/>
        </w:rPr>
        <w:t>ראייה</w:t>
      </w:r>
    </w:p>
    <w:p w14:paraId="12EBFD07" w14:textId="4E01B98E" w:rsidR="008F69D2" w:rsidRPr="00370300" w:rsidRDefault="005F5A9E" w:rsidP="0012304B">
      <w:pPr>
        <w:pStyle w:val="ListParagraph"/>
        <w:numPr>
          <w:ilvl w:val="0"/>
          <w:numId w:val="1"/>
        </w:numPr>
      </w:pPr>
      <m:oMath>
        <m:r>
          <m:rPr>
            <m:sty m:val="bi"/>
          </m:rPr>
          <w:rPr>
            <w:rFonts w:ascii="Cambria Math" w:eastAsiaTheme="minorEastAsia" w:hAnsi="Cambria Math"/>
          </w:rPr>
          <m:t>show both links</m:t>
        </m:r>
      </m:oMath>
      <w:r w:rsidR="008176E0" w:rsidRPr="0012304B">
        <w:rPr>
          <w:rFonts w:eastAsiaTheme="minorEastAsia" w:hint="cs"/>
          <w:rtl/>
        </w:rPr>
        <w:t xml:space="preserve"> </w:t>
      </w:r>
      <w:r w:rsidR="00EE4B19">
        <w:rPr>
          <w:rFonts w:eastAsiaTheme="minorEastAsia" w:hint="cs"/>
          <w:rtl/>
        </w:rPr>
        <w:t xml:space="preserve">על מנת </w:t>
      </w:r>
      <w:r w:rsidR="00CB4A76">
        <w:rPr>
          <w:rFonts w:eastAsiaTheme="minorEastAsia" w:hint="cs"/>
          <w:rtl/>
        </w:rPr>
        <w:t xml:space="preserve">להציג את שני הגרפים </w:t>
      </w:r>
      <m:oMath>
        <m:r>
          <w:rPr>
            <w:rFonts w:ascii="Cambria Math" w:eastAsiaTheme="minorEastAsia" w:hAnsi="Cambria Math"/>
          </w:rPr>
          <m:t>G,</m:t>
        </m:r>
        <m:sSup>
          <m:sSupPr>
            <m:ctrlPr>
              <w:rPr>
                <w:rFonts w:ascii="Cambria Math" w:eastAsiaTheme="minorEastAsia" w:hAnsi="Cambria Math"/>
                <w:i/>
                <w:iCs/>
              </w:rPr>
            </m:ctrlPr>
          </m:sSupPr>
          <m:e>
            <m:r>
              <w:rPr>
                <w:rFonts w:ascii="Cambria Math" w:eastAsiaTheme="minorEastAsia" w:hAnsi="Cambria Math"/>
              </w:rPr>
              <m:t>G</m:t>
            </m:r>
          </m:e>
          <m:sup>
            <m:r>
              <w:rPr>
                <w:rFonts w:ascii="Cambria Math" w:eastAsiaTheme="minorEastAsia" w:hAnsi="Cambria Math"/>
              </w:rPr>
              <m:t>e</m:t>
            </m:r>
          </m:sup>
        </m:sSup>
      </m:oMath>
      <w:r w:rsidR="001C08D1">
        <w:rPr>
          <w:rFonts w:eastAsiaTheme="minorEastAsia" w:hint="cs"/>
          <w:iCs/>
          <w:rtl/>
        </w:rPr>
        <w:t xml:space="preserve"> </w:t>
      </w:r>
      <w:r w:rsidR="001C08D1">
        <w:rPr>
          <w:rFonts w:eastAsiaTheme="minorEastAsia" w:hint="cs"/>
          <w:i/>
          <w:rtl/>
        </w:rPr>
        <w:t>על המסך</w:t>
      </w:r>
    </w:p>
    <w:p w14:paraId="60CC9719" w14:textId="434A5C44" w:rsidR="00370300" w:rsidRDefault="007F2D87" w:rsidP="00370300">
      <w:pPr>
        <w:rPr>
          <w:rFonts w:eastAsiaTheme="minorEastAsia"/>
          <w:rtl/>
        </w:rPr>
      </w:pPr>
      <w:r>
        <w:rPr>
          <w:rFonts w:hint="cs"/>
          <w:rtl/>
        </w:rPr>
        <w:t xml:space="preserve">בנוסף, ישנן שני כפתורים קבועים </w:t>
      </w:r>
      <w:r w:rsidR="00591BF1">
        <w:rPr>
          <w:rFonts w:hint="cs"/>
          <w:rtl/>
        </w:rPr>
        <w:t>(</w:t>
      </w:r>
      <m:oMath>
        <m:r>
          <m:rPr>
            <m:sty m:val="bi"/>
          </m:rPr>
          <w:rPr>
            <w:rFonts w:ascii="Cambria Math" w:hAnsi="Cambria Math"/>
          </w:rPr>
          <m:t>change loc</m:t>
        </m:r>
      </m:oMath>
      <w:r w:rsidR="00591BF1">
        <w:rPr>
          <w:rFonts w:eastAsiaTheme="minorEastAsia" w:hint="cs"/>
          <w:rtl/>
        </w:rPr>
        <w:t>) אשר יש להפעיל בנפרד</w:t>
      </w:r>
      <w:r w:rsidR="00971058">
        <w:rPr>
          <w:rFonts w:eastAsiaTheme="minorEastAsia" w:hint="cs"/>
          <w:rtl/>
        </w:rPr>
        <w:t xml:space="preserve">. </w:t>
      </w:r>
      <w:r w:rsidR="00971058">
        <w:rPr>
          <w:rFonts w:hint="cs"/>
          <w:rtl/>
        </w:rPr>
        <w:t xml:space="preserve">באמצעות שני כפתורים אלו ניתן להזיז </w:t>
      </w:r>
      <w:r w:rsidR="00BC1F17">
        <w:rPr>
          <w:rFonts w:hint="cs"/>
          <w:rtl/>
        </w:rPr>
        <w:t>סוכן על ידי לחיצה עליו עם העכבר</w:t>
      </w:r>
      <w:r w:rsidR="003D7CF6">
        <w:rPr>
          <w:rFonts w:hint="cs"/>
          <w:rtl/>
        </w:rPr>
        <w:t>. כאשר הכפתור העליון מופעל</w:t>
      </w:r>
      <w:r w:rsidR="00F95E3B">
        <w:rPr>
          <w:rFonts w:hint="cs"/>
          <w:rtl/>
        </w:rPr>
        <w:t xml:space="preserve">, יוצג גרף </w:t>
      </w:r>
      <m:oMath>
        <m:r>
          <w:rPr>
            <w:rFonts w:ascii="Cambria Math" w:hAnsi="Cambria Math"/>
          </w:rPr>
          <m:t>G</m:t>
        </m:r>
      </m:oMath>
      <w:r w:rsidR="00F95E3B">
        <w:rPr>
          <w:rFonts w:eastAsiaTheme="minorEastAsia" w:hint="cs"/>
          <w:rtl/>
        </w:rPr>
        <w:t xml:space="preserve"> בלבד</w:t>
      </w:r>
      <w:r w:rsidR="00A57E01">
        <w:rPr>
          <w:rFonts w:eastAsiaTheme="minorEastAsia" w:hint="cs"/>
          <w:rtl/>
        </w:rPr>
        <w:t xml:space="preserve"> </w:t>
      </w:r>
      <w:r w:rsidR="0043295A">
        <w:rPr>
          <w:rFonts w:eastAsiaTheme="minorEastAsia" w:hint="cs"/>
          <w:rtl/>
        </w:rPr>
        <w:t>ותוך כדי ל</w:t>
      </w:r>
      <w:r w:rsidR="00542374">
        <w:rPr>
          <w:rFonts w:eastAsiaTheme="minorEastAsia" w:hint="cs"/>
          <w:rtl/>
        </w:rPr>
        <w:t>הזזת הסוכן ניתן יהיה לראות את הגרף משתנה</w:t>
      </w:r>
      <w:r w:rsidR="0015229E">
        <w:rPr>
          <w:rFonts w:eastAsiaTheme="minorEastAsia" w:hint="cs"/>
          <w:rtl/>
        </w:rPr>
        <w:t xml:space="preserve">. כאשר הכפתור התחתון מופעל, </w:t>
      </w:r>
      <w:r w:rsidR="004D500A">
        <w:rPr>
          <w:rFonts w:eastAsiaTheme="minorEastAsia" w:hint="cs"/>
          <w:rtl/>
        </w:rPr>
        <w:t xml:space="preserve">יוצג גרף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e</m:t>
            </m:r>
          </m:sup>
        </m:sSup>
      </m:oMath>
      <w:r w:rsidR="004D500A">
        <w:rPr>
          <w:rFonts w:eastAsiaTheme="minorEastAsia" w:hint="cs"/>
          <w:rtl/>
        </w:rPr>
        <w:t xml:space="preserve"> בלבד ותוך כדי הזזת הסוכן ניתן יהיה לראות את שני הגרפים על המסך ואת אופן שינוי ה</w:t>
      </w:r>
      <w:r w:rsidR="00805222">
        <w:rPr>
          <w:rFonts w:eastAsiaTheme="minorEastAsia" w:hint="cs"/>
          <w:rtl/>
        </w:rPr>
        <w:t>קשתות.</w:t>
      </w:r>
    </w:p>
    <w:p w14:paraId="176F7619" w14:textId="7D2FB615" w:rsidR="00805222" w:rsidRDefault="00F3377C" w:rsidP="00370300">
      <w:pPr>
        <w:rPr>
          <w:rFonts w:eastAsiaTheme="minorEastAsia"/>
          <w:i/>
          <w:rtl/>
        </w:rPr>
      </w:pPr>
      <w:r>
        <w:rPr>
          <w:rFonts w:eastAsiaTheme="minorEastAsia" w:hint="cs"/>
          <w:rtl/>
        </w:rPr>
        <w:t>אינטראקציות</w:t>
      </w:r>
      <w:r w:rsidR="00805222">
        <w:rPr>
          <w:rFonts w:eastAsiaTheme="minorEastAsia" w:hint="cs"/>
          <w:rtl/>
        </w:rPr>
        <w:t xml:space="preserve"> משתמש נוספ</w:t>
      </w:r>
      <w:r>
        <w:rPr>
          <w:rFonts w:eastAsiaTheme="minorEastAsia" w:hint="cs"/>
          <w:rtl/>
        </w:rPr>
        <w:t>ו</w:t>
      </w:r>
      <w:r w:rsidR="00805222">
        <w:rPr>
          <w:rFonts w:eastAsiaTheme="minorEastAsia" w:hint="cs"/>
          <w:rtl/>
        </w:rPr>
        <w:t xml:space="preserve">ת </w:t>
      </w:r>
      <w:r w:rsidR="00670AC9">
        <w:rPr>
          <w:rFonts w:eastAsiaTheme="minorEastAsia" w:hint="cs"/>
          <w:rtl/>
        </w:rPr>
        <w:t>יבוצעו</w:t>
      </w:r>
      <w:r w:rsidR="00805222">
        <w:rPr>
          <w:rFonts w:eastAsiaTheme="minorEastAsia" w:hint="cs"/>
          <w:rtl/>
        </w:rPr>
        <w:t xml:space="preserve"> </w:t>
      </w:r>
      <w:r w:rsidR="00805222">
        <w:rPr>
          <w:rFonts w:hint="cs"/>
          <w:rtl/>
        </w:rPr>
        <w:t xml:space="preserve">לאחר </w:t>
      </w:r>
      <w:r w:rsidR="00385934">
        <w:rPr>
          <w:rFonts w:hint="cs"/>
          <w:rtl/>
        </w:rPr>
        <w:t xml:space="preserve">לחיצה על כפתור </w:t>
      </w:r>
      <m:oMath>
        <m:r>
          <m:rPr>
            <m:sty m:val="bi"/>
          </m:rPr>
          <w:rPr>
            <w:rFonts w:ascii="Cambria Math" w:hAnsi="Cambria Math"/>
          </w:rPr>
          <m:t>GO!</m:t>
        </m:r>
      </m:oMath>
      <w:r w:rsidR="003C2DBA">
        <w:rPr>
          <w:rFonts w:eastAsiaTheme="minorEastAsia" w:hint="cs"/>
          <w:iCs/>
          <w:rtl/>
        </w:rPr>
        <w:t>.</w:t>
      </w:r>
      <w:r w:rsidR="00385934">
        <w:rPr>
          <w:rFonts w:eastAsiaTheme="minorEastAsia" w:hint="cs"/>
          <w:iCs/>
          <w:rtl/>
        </w:rPr>
        <w:t xml:space="preserve"> </w:t>
      </w:r>
      <w:r w:rsidR="003C2DBA">
        <w:rPr>
          <w:rFonts w:eastAsiaTheme="minorEastAsia" w:hint="cs"/>
          <w:i/>
          <w:rtl/>
        </w:rPr>
        <w:t>כאשר כפתור זה לחוץ, הסוכנים יתחילו לנוע לפי כלל התנועה (יתכנסו</w:t>
      </w:r>
      <w:r w:rsidR="0002376E">
        <w:rPr>
          <w:rFonts w:eastAsiaTheme="minorEastAsia" w:hint="cs"/>
          <w:i/>
          <w:rtl/>
        </w:rPr>
        <w:t xml:space="preserve">/יתבדרו כתלות במרחקם אחד מהשני, </w:t>
      </w:r>
      <w:r w:rsidR="008D5738">
        <w:rPr>
          <w:rFonts w:eastAsiaTheme="minorEastAsia" w:hint="cs"/>
          <w:i/>
          <w:rtl/>
        </w:rPr>
        <w:t>בערך טווח הראייה</w:t>
      </w:r>
      <w:r w:rsidR="008D5738">
        <w:rPr>
          <w:rFonts w:hint="cs"/>
          <w:i/>
          <w:rtl/>
        </w:rPr>
        <w:t xml:space="preserve"> ובערכו של </w:t>
      </w:r>
      <m:oMath>
        <m:r>
          <w:rPr>
            <w:rFonts w:ascii="Cambria Math" w:hAnsi="Cambria Math"/>
          </w:rPr>
          <m:t>α</m:t>
        </m:r>
      </m:oMath>
      <w:r w:rsidR="008D5738">
        <w:rPr>
          <w:rFonts w:eastAsiaTheme="minorEastAsia" w:hint="cs"/>
          <w:i/>
          <w:rtl/>
        </w:rPr>
        <w:t>)</w:t>
      </w:r>
      <w:r w:rsidR="003F4A88">
        <w:rPr>
          <w:rFonts w:eastAsiaTheme="minorEastAsia" w:hint="cs"/>
          <w:i/>
          <w:rtl/>
        </w:rPr>
        <w:t>.</w:t>
      </w:r>
    </w:p>
    <w:p w14:paraId="08A3C475" w14:textId="0FD1BF99" w:rsidR="003F4A88" w:rsidRDefault="003F4A88" w:rsidP="00370300">
      <w:pPr>
        <w:rPr>
          <w:i/>
          <w:rtl/>
        </w:rPr>
      </w:pPr>
      <w:r>
        <w:rPr>
          <w:rFonts w:eastAsiaTheme="minorEastAsia" w:hint="cs"/>
          <w:i/>
          <w:rtl/>
        </w:rPr>
        <w:t xml:space="preserve">תוך כדי, ניתן להזיז </w:t>
      </w:r>
      <w:r w:rsidR="004B3E75">
        <w:rPr>
          <w:rFonts w:eastAsiaTheme="minorEastAsia" w:hint="cs"/>
          <w:i/>
          <w:rtl/>
        </w:rPr>
        <w:t>סוכן באותו האופן כמו ב</w:t>
      </w:r>
      <w:r w:rsidR="00AF7BEF">
        <w:rPr>
          <w:rFonts w:eastAsiaTheme="minorEastAsia" w:hint="cs"/>
          <w:i/>
          <w:rtl/>
        </w:rPr>
        <w:t xml:space="preserve">מקרה הקודם. </w:t>
      </w:r>
      <w:r w:rsidR="00B21C0C">
        <w:rPr>
          <w:rFonts w:eastAsiaTheme="minorEastAsia" w:hint="cs"/>
          <w:i/>
          <w:rtl/>
        </w:rPr>
        <w:t xml:space="preserve">ניתן </w:t>
      </w:r>
      <w:r w:rsidR="00F3377C">
        <w:rPr>
          <w:rFonts w:eastAsiaTheme="minorEastAsia" w:hint="cs"/>
          <w:i/>
          <w:rtl/>
        </w:rPr>
        <w:t xml:space="preserve">לבצע </w:t>
      </w:r>
      <w:r w:rsidR="005A671F">
        <w:rPr>
          <w:rFonts w:hint="cs"/>
          <w:i/>
          <w:rtl/>
        </w:rPr>
        <w:t xml:space="preserve">עקיבה אחר סוכן, לראות כיצד הסוכנים </w:t>
      </w:r>
      <w:r w:rsidR="00A464B6">
        <w:rPr>
          <w:rFonts w:hint="cs"/>
          <w:i/>
          <w:rtl/>
        </w:rPr>
        <w:t xml:space="preserve">יוצרים קו ישר במרחקים שווים אחד מהשני ולבצע מסלולים אשר חותכים </w:t>
      </w:r>
      <w:r w:rsidR="00B00ADA">
        <w:rPr>
          <w:rFonts w:hint="cs"/>
          <w:i/>
          <w:rtl/>
        </w:rPr>
        <w:t xml:space="preserve">את </w:t>
      </w:r>
      <w:r w:rsidR="00BE228F">
        <w:rPr>
          <w:rFonts w:hint="cs"/>
          <w:i/>
          <w:rtl/>
        </w:rPr>
        <w:lastRenderedPageBreak/>
        <w:t xml:space="preserve">מבנה הסוכנים על מנת לראות את אופן </w:t>
      </w:r>
      <w:r w:rsidR="00FE127A">
        <w:rPr>
          <w:rFonts w:hint="cs"/>
          <w:i/>
          <w:rtl/>
        </w:rPr>
        <w:t xml:space="preserve">סידור הסוכנים </w:t>
      </w:r>
      <w:proofErr w:type="spellStart"/>
      <w:r w:rsidR="001E7D8F">
        <w:rPr>
          <w:rFonts w:hint="cs"/>
          <w:i/>
          <w:rtl/>
        </w:rPr>
        <w:t>ועקיבתם</w:t>
      </w:r>
      <w:proofErr w:type="spellEnd"/>
      <w:r w:rsidR="001E7D8F">
        <w:rPr>
          <w:rFonts w:hint="cs"/>
          <w:i/>
          <w:rtl/>
        </w:rPr>
        <w:t xml:space="preserve"> אחר הסוכן המוביל.</w:t>
      </w:r>
      <w:r w:rsidR="008C73D7">
        <w:rPr>
          <w:rFonts w:hint="cs"/>
          <w:i/>
          <w:rtl/>
        </w:rPr>
        <w:t xml:space="preserve"> </w:t>
      </w:r>
      <w:r w:rsidR="00DA1157">
        <w:rPr>
          <w:rFonts w:hint="cs"/>
          <w:i/>
          <w:rtl/>
        </w:rPr>
        <w:t xml:space="preserve">ניתן </w:t>
      </w:r>
      <w:r w:rsidR="00B04845">
        <w:rPr>
          <w:rFonts w:hint="cs"/>
          <w:i/>
          <w:rtl/>
        </w:rPr>
        <w:t xml:space="preserve">גם </w:t>
      </w:r>
      <w:r w:rsidR="003B0C37">
        <w:rPr>
          <w:rFonts w:hint="cs"/>
          <w:i/>
          <w:rtl/>
        </w:rPr>
        <w:t xml:space="preserve">לשנות את ערכו של </w:t>
      </w:r>
      <m:oMath>
        <m:r>
          <w:rPr>
            <w:rFonts w:ascii="Cambria Math" w:hAnsi="Cambria Math"/>
          </w:rPr>
          <m:t>α</m:t>
        </m:r>
      </m:oMath>
      <w:r w:rsidR="003B0C37">
        <w:rPr>
          <w:rFonts w:eastAsiaTheme="minorEastAsia" w:hint="cs"/>
          <w:i/>
          <w:rtl/>
        </w:rPr>
        <w:t xml:space="preserve"> על מנת </w:t>
      </w:r>
      <w:r w:rsidR="003B0C37">
        <w:rPr>
          <w:rFonts w:hint="cs"/>
          <w:i/>
          <w:rtl/>
        </w:rPr>
        <w:t xml:space="preserve">להגדיל ולהקטין את </w:t>
      </w:r>
      <w:r w:rsidR="00B04845">
        <w:rPr>
          <w:rFonts w:hint="cs"/>
          <w:i/>
          <w:rtl/>
        </w:rPr>
        <w:t>המרחקים בין הסוכנים.</w:t>
      </w:r>
    </w:p>
    <w:p w14:paraId="587B23B9" w14:textId="22B68F08" w:rsidR="00FE1C47" w:rsidRDefault="00FE1C47" w:rsidP="00370300">
      <w:pPr>
        <w:rPr>
          <w:rFonts w:eastAsiaTheme="minorEastAsia"/>
          <w:i/>
          <w:rtl/>
        </w:rPr>
      </w:pPr>
      <w:r>
        <w:rPr>
          <w:rFonts w:hint="cs"/>
          <w:i/>
          <w:rtl/>
        </w:rPr>
        <w:t xml:space="preserve">בנוסף, ניתן </w:t>
      </w:r>
      <w:r w:rsidR="00E639D0">
        <w:rPr>
          <w:rFonts w:hint="cs"/>
          <w:i/>
          <w:rtl/>
        </w:rPr>
        <w:t>ואף רצוי</w:t>
      </w:r>
      <w:r w:rsidR="00F86D8C">
        <w:rPr>
          <w:rFonts w:hint="cs"/>
          <w:i/>
          <w:rtl/>
        </w:rPr>
        <w:t xml:space="preserve"> </w:t>
      </w:r>
      <w:r>
        <w:rPr>
          <w:rFonts w:hint="cs"/>
          <w:i/>
          <w:rtl/>
        </w:rPr>
        <w:t>להזיז את הסוכ</w:t>
      </w:r>
      <w:r w:rsidR="004A5B05">
        <w:rPr>
          <w:rFonts w:hint="cs"/>
          <w:i/>
          <w:rtl/>
        </w:rPr>
        <w:t xml:space="preserve">נים על מנת ליצור פיזור שונה </w:t>
      </w:r>
      <w:r w:rsidR="00352B13">
        <w:rPr>
          <w:rFonts w:hint="cs"/>
          <w:i/>
          <w:rtl/>
        </w:rPr>
        <w:t>מ</w:t>
      </w:r>
      <w:r w:rsidR="001242B2">
        <w:rPr>
          <w:rFonts w:hint="cs"/>
          <w:i/>
          <w:rtl/>
        </w:rPr>
        <w:t>תנאיי ההתחלה אשר הוגדרו ורק לאחר מכן ל</w:t>
      </w:r>
      <w:r w:rsidR="007F2166">
        <w:rPr>
          <w:rFonts w:hint="cs"/>
          <w:i/>
          <w:rtl/>
        </w:rPr>
        <w:t xml:space="preserve">לחות על כפתור </w:t>
      </w:r>
      <m:oMath>
        <m:r>
          <w:rPr>
            <w:rFonts w:ascii="Cambria Math" w:hAnsi="Cambria Math"/>
          </w:rPr>
          <m:t>GO!</m:t>
        </m:r>
      </m:oMath>
      <w:r w:rsidR="007F2166">
        <w:rPr>
          <w:rFonts w:eastAsiaTheme="minorEastAsia" w:hint="cs"/>
          <w:i/>
          <w:rtl/>
        </w:rPr>
        <w:t xml:space="preserve"> על מנת לראות </w:t>
      </w:r>
      <w:r w:rsidR="0082657E">
        <w:rPr>
          <w:rFonts w:eastAsiaTheme="minorEastAsia" w:hint="cs"/>
          <w:i/>
          <w:rtl/>
        </w:rPr>
        <w:t xml:space="preserve">אם ישנו סידור המפר את הכללים המצוינים </w:t>
      </w:r>
      <w:r w:rsidR="00D85D07">
        <w:rPr>
          <w:rFonts w:eastAsiaTheme="minorEastAsia" w:hint="cs"/>
          <w:i/>
          <w:rtl/>
        </w:rPr>
        <w:t>מעלה.</w:t>
      </w:r>
    </w:p>
    <w:p w14:paraId="3571CE0F" w14:textId="530A001A" w:rsidR="005A7FD6" w:rsidRDefault="00E71010" w:rsidP="00E71010">
      <w:pPr>
        <w:pStyle w:val="Heading1"/>
        <w:rPr>
          <w:rtl/>
        </w:rPr>
      </w:pPr>
      <w:bookmarkStart w:id="11" w:name="_מקורות"/>
      <w:bookmarkStart w:id="12" w:name="_Toc35725272"/>
      <w:bookmarkEnd w:id="11"/>
      <w:r>
        <w:rPr>
          <w:rFonts w:hint="cs"/>
          <w:rtl/>
        </w:rPr>
        <w:t>מקורות</w:t>
      </w:r>
      <w:bookmarkEnd w:id="12"/>
    </w:p>
    <w:p w14:paraId="51097D5B" w14:textId="1EAA4795" w:rsidR="00094410" w:rsidRPr="00094410" w:rsidRDefault="00F30C2F" w:rsidP="00C7168C">
      <w:pPr>
        <w:pStyle w:val="NormalWeb"/>
        <w:ind w:left="720" w:hanging="720"/>
      </w:pPr>
      <w:r>
        <w:rPr>
          <w:rFonts w:hint="cs"/>
          <w:rtl/>
        </w:rPr>
        <w:t>[1]</w:t>
      </w:r>
      <w:r>
        <w:rPr>
          <w:rtl/>
        </w:rPr>
        <w:tab/>
      </w:r>
      <w:hyperlink r:id="rId21" w:history="1">
        <w:proofErr w:type="spellStart"/>
        <w:r w:rsidR="00094410" w:rsidRPr="00094410">
          <w:rPr>
            <w:color w:val="0000FF"/>
            <w:u w:val="single"/>
          </w:rPr>
          <w:t>Rotem</w:t>
        </w:r>
        <w:proofErr w:type="spellEnd"/>
        <w:r w:rsidR="00094410" w:rsidRPr="00094410">
          <w:rPr>
            <w:color w:val="0000FF"/>
            <w:u w:val="single"/>
          </w:rPr>
          <w:t xml:space="preserve"> Manor, Ariel </w:t>
        </w:r>
        <w:proofErr w:type="spellStart"/>
        <w:r w:rsidR="00094410" w:rsidRPr="00094410">
          <w:rPr>
            <w:color w:val="0000FF"/>
            <w:u w:val="single"/>
          </w:rPr>
          <w:t>Barel</w:t>
        </w:r>
        <w:proofErr w:type="spellEnd"/>
        <w:r w:rsidR="00094410" w:rsidRPr="00094410">
          <w:rPr>
            <w:color w:val="0000FF"/>
            <w:u w:val="single"/>
          </w:rPr>
          <w:t xml:space="preserve"> &amp; Alfred M. </w:t>
        </w:r>
        <w:proofErr w:type="spellStart"/>
        <w:r w:rsidR="00094410" w:rsidRPr="00094410">
          <w:rPr>
            <w:color w:val="0000FF"/>
            <w:u w:val="single"/>
          </w:rPr>
          <w:t>Bruckstein</w:t>
        </w:r>
        <w:proofErr w:type="spellEnd"/>
        <w:r w:rsidR="00094410">
          <w:rPr>
            <w:rFonts w:hint="cs"/>
            <w:color w:val="0000FF"/>
            <w:u w:val="single"/>
            <w:rtl/>
          </w:rPr>
          <w:t xml:space="preserve"> </w:t>
        </w:r>
        <w:r w:rsidR="00094410" w:rsidRPr="00094410">
          <w:rPr>
            <w:color w:val="0000FF"/>
            <w:u w:val="single"/>
          </w:rPr>
          <w:t>Local Interaction for</w:t>
        </w:r>
        <w:r w:rsidR="00094410">
          <w:rPr>
            <w:rFonts w:hint="cs"/>
            <w:color w:val="0000FF"/>
            <w:u w:val="single"/>
            <w:rtl/>
          </w:rPr>
          <w:t xml:space="preserve"> </w:t>
        </w:r>
        <w:r w:rsidR="00C7168C">
          <w:rPr>
            <w:color w:val="0000FF"/>
            <w:u w:val="single"/>
          </w:rPr>
          <w:t>c</w:t>
        </w:r>
        <w:r w:rsidR="00094410" w:rsidRPr="00094410">
          <w:rPr>
            <w:color w:val="0000FF"/>
            <w:u w:val="single"/>
          </w:rPr>
          <w:t>ohesive Flexible Swarms</w:t>
        </w:r>
        <w:r w:rsidR="00094410">
          <w:rPr>
            <w:rFonts w:hint="cs"/>
            <w:i/>
            <w:iCs/>
            <w:color w:val="0000FF"/>
            <w:u w:val="single"/>
            <w:rtl/>
          </w:rPr>
          <w:t xml:space="preserve"> </w:t>
        </w:r>
        <w:proofErr w:type="spellStart"/>
        <w:r w:rsidR="00094410" w:rsidRPr="00094410">
          <w:rPr>
            <w:i/>
            <w:iCs/>
            <w:color w:val="0000FF"/>
            <w:u w:val="single"/>
          </w:rPr>
          <w:t>arXiv</w:t>
        </w:r>
        <w:proofErr w:type="spellEnd"/>
        <w:r w:rsidR="00094410" w:rsidRPr="00094410">
          <w:rPr>
            <w:i/>
            <w:iCs/>
            <w:color w:val="0000FF"/>
            <w:u w:val="single"/>
          </w:rPr>
          <w:t xml:space="preserve"> - Multiagent Systems</w:t>
        </w:r>
        <w:r w:rsidR="00094410" w:rsidRPr="00094410">
          <w:rPr>
            <w:color w:val="0000FF"/>
            <w:u w:val="single"/>
          </w:rPr>
          <w:t xml:space="preserve">, </w:t>
        </w:r>
        <w:r w:rsidR="00094410" w:rsidRPr="00094410">
          <w:rPr>
            <w:b/>
            <w:bCs/>
            <w:color w:val="0000FF"/>
            <w:u w:val="single"/>
          </w:rPr>
          <w:t>2019</w:t>
        </w:r>
      </w:hyperlink>
    </w:p>
    <w:p w14:paraId="58936263" w14:textId="5F435DE9" w:rsidR="00C22ED3" w:rsidRPr="009A1389" w:rsidRDefault="00C22ED3" w:rsidP="0052132D"/>
    <w:sectPr w:rsidR="00C22ED3" w:rsidRPr="009A1389" w:rsidSect="00C741E6">
      <w:headerReference w:type="default" r:id="rId22"/>
      <w:footerReference w:type="default" r:id="rId23"/>
      <w:pgSz w:w="11906" w:h="16838"/>
      <w:pgMar w:top="1440" w:right="1800" w:bottom="1440" w:left="1800" w:header="1871"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F4E7" w14:textId="77777777" w:rsidR="00647155" w:rsidRDefault="00647155" w:rsidP="00C741E6">
      <w:pPr>
        <w:spacing w:after="0" w:line="240" w:lineRule="auto"/>
      </w:pPr>
      <w:r>
        <w:separator/>
      </w:r>
    </w:p>
  </w:endnote>
  <w:endnote w:type="continuationSeparator" w:id="0">
    <w:p w14:paraId="58969E75" w14:textId="77777777" w:rsidR="00647155" w:rsidRDefault="00647155" w:rsidP="00C7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90695851"/>
      <w:docPartObj>
        <w:docPartGallery w:val="Page Numbers (Bottom of Page)"/>
        <w:docPartUnique/>
      </w:docPartObj>
    </w:sdtPr>
    <w:sdtEndPr/>
    <w:sdtContent>
      <w:p w14:paraId="314A2AF2" w14:textId="12C7EE69" w:rsidR="00A1188B" w:rsidRDefault="00A1188B">
        <w:pPr>
          <w:pStyle w:val="Footer"/>
        </w:pPr>
        <w:r>
          <w:rPr>
            <w:rFonts w:ascii="Verdana" w:hAnsi="Verdana"/>
            <w:noProof/>
          </w:rPr>
          <mc:AlternateContent>
            <mc:Choice Requires="wps">
              <w:drawing>
                <wp:anchor distT="0" distB="0" distL="114300" distR="114300" simplePos="0" relativeHeight="251661312" behindDoc="0" locked="0" layoutInCell="1" allowOverlap="1" wp14:anchorId="2812D55F" wp14:editId="2576EC90">
                  <wp:simplePos x="0" y="0"/>
                  <wp:positionH relativeFrom="margin">
                    <wp:align>center</wp:align>
                  </wp:positionH>
                  <wp:positionV relativeFrom="paragraph">
                    <wp:posOffset>-144145</wp:posOffset>
                  </wp:positionV>
                  <wp:extent cx="7086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C6EA3D" id="Line 7"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55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">
                  <w10:wrap anchorx="margin"/>
                </v:line>
              </w:pict>
            </mc:Fallback>
          </mc:AlternateContent>
        </w:r>
        <w:r>
          <w:fldChar w:fldCharType="begin"/>
        </w:r>
        <w:r>
          <w:instrText>PAGE   \* MERGEFORMAT</w:instrText>
        </w:r>
        <w:r>
          <w:fldChar w:fldCharType="separate"/>
        </w:r>
        <w:r>
          <w:rPr>
            <w:rtl/>
            <w:lang w:val="he-IL"/>
          </w:rPr>
          <w:t>2</w:t>
        </w:r>
        <w:r>
          <w:fldChar w:fldCharType="end"/>
        </w:r>
      </w:p>
    </w:sdtContent>
  </w:sdt>
  <w:p w14:paraId="7F3F12D3" w14:textId="0FAD9F60" w:rsidR="00A1188B" w:rsidRDefault="00A1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002A" w14:textId="77777777" w:rsidR="00647155" w:rsidRDefault="00647155" w:rsidP="00C741E6">
      <w:pPr>
        <w:spacing w:after="0" w:line="240" w:lineRule="auto"/>
      </w:pPr>
      <w:r>
        <w:separator/>
      </w:r>
    </w:p>
  </w:footnote>
  <w:footnote w:type="continuationSeparator" w:id="0">
    <w:p w14:paraId="1EDDAFCC" w14:textId="77777777" w:rsidR="00647155" w:rsidRDefault="00647155" w:rsidP="00C7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058D" w14:textId="4DA38BAE" w:rsidR="00A1188B" w:rsidRDefault="00A1188B">
    <w:pPr>
      <w:pStyle w:val="Header"/>
    </w:pPr>
    <w:r>
      <w:rPr>
        <w:noProof/>
      </w:rPr>
      <w:drawing>
        <wp:anchor distT="0" distB="0" distL="114300" distR="114300" simplePos="0" relativeHeight="251659264" behindDoc="1" locked="0" layoutInCell="1" allowOverlap="1" wp14:anchorId="16326AB4" wp14:editId="318E634C">
          <wp:simplePos x="0" y="0"/>
          <wp:positionH relativeFrom="page">
            <wp:align>left</wp:align>
          </wp:positionH>
          <wp:positionV relativeFrom="paragraph">
            <wp:posOffset>-1188476</wp:posOffset>
          </wp:positionV>
          <wp:extent cx="8334789" cy="1473200"/>
          <wp:effectExtent l="0" t="0" r="9525" b="0"/>
          <wp:wrapNone/>
          <wp:docPr id="423" name="Picture 42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4789"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6049"/>
    <w:multiLevelType w:val="hybridMultilevel"/>
    <w:tmpl w:val="F4A27574"/>
    <w:lvl w:ilvl="0" w:tplc="4006A010">
      <w:start w:val="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97AEE"/>
    <w:multiLevelType w:val="hybridMultilevel"/>
    <w:tmpl w:val="4B46472C"/>
    <w:lvl w:ilvl="0" w:tplc="7E5E46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E6"/>
    <w:rsid w:val="00002292"/>
    <w:rsid w:val="00002B52"/>
    <w:rsid w:val="00004A32"/>
    <w:rsid w:val="00007025"/>
    <w:rsid w:val="00007E85"/>
    <w:rsid w:val="00012612"/>
    <w:rsid w:val="000166E3"/>
    <w:rsid w:val="00022745"/>
    <w:rsid w:val="0002376E"/>
    <w:rsid w:val="0002518A"/>
    <w:rsid w:val="00026A4B"/>
    <w:rsid w:val="00040D5D"/>
    <w:rsid w:val="00040DDE"/>
    <w:rsid w:val="0004100B"/>
    <w:rsid w:val="000469A4"/>
    <w:rsid w:val="000526C6"/>
    <w:rsid w:val="00053A54"/>
    <w:rsid w:val="00054115"/>
    <w:rsid w:val="0005412D"/>
    <w:rsid w:val="000558E9"/>
    <w:rsid w:val="00055999"/>
    <w:rsid w:val="0005634B"/>
    <w:rsid w:val="00061B05"/>
    <w:rsid w:val="00062F30"/>
    <w:rsid w:val="00072CEB"/>
    <w:rsid w:val="00073DDE"/>
    <w:rsid w:val="00074524"/>
    <w:rsid w:val="00080DB7"/>
    <w:rsid w:val="00083BD3"/>
    <w:rsid w:val="00090541"/>
    <w:rsid w:val="00091DB2"/>
    <w:rsid w:val="00094410"/>
    <w:rsid w:val="0009490E"/>
    <w:rsid w:val="00096C27"/>
    <w:rsid w:val="000A12B0"/>
    <w:rsid w:val="000A2DC4"/>
    <w:rsid w:val="000A4A39"/>
    <w:rsid w:val="000B1428"/>
    <w:rsid w:val="000B1C18"/>
    <w:rsid w:val="000B2E6D"/>
    <w:rsid w:val="000B418D"/>
    <w:rsid w:val="000C3A13"/>
    <w:rsid w:val="000D0AFA"/>
    <w:rsid w:val="000D3A1E"/>
    <w:rsid w:val="000D6F7E"/>
    <w:rsid w:val="000D7199"/>
    <w:rsid w:val="000E06E1"/>
    <w:rsid w:val="000E1EA0"/>
    <w:rsid w:val="000E21B2"/>
    <w:rsid w:val="000F00B7"/>
    <w:rsid w:val="000F21C5"/>
    <w:rsid w:val="000F3C0B"/>
    <w:rsid w:val="000F430F"/>
    <w:rsid w:val="00100064"/>
    <w:rsid w:val="00102349"/>
    <w:rsid w:val="00110E40"/>
    <w:rsid w:val="0012304B"/>
    <w:rsid w:val="001242B2"/>
    <w:rsid w:val="00126051"/>
    <w:rsid w:val="001308DF"/>
    <w:rsid w:val="00132C47"/>
    <w:rsid w:val="0013764B"/>
    <w:rsid w:val="001376CC"/>
    <w:rsid w:val="00141147"/>
    <w:rsid w:val="0015229E"/>
    <w:rsid w:val="0015393B"/>
    <w:rsid w:val="00154495"/>
    <w:rsid w:val="001571D5"/>
    <w:rsid w:val="00165426"/>
    <w:rsid w:val="00174031"/>
    <w:rsid w:val="00180203"/>
    <w:rsid w:val="00191F47"/>
    <w:rsid w:val="00194F4D"/>
    <w:rsid w:val="001A1624"/>
    <w:rsid w:val="001A16CB"/>
    <w:rsid w:val="001A2BBE"/>
    <w:rsid w:val="001B18BA"/>
    <w:rsid w:val="001B45F9"/>
    <w:rsid w:val="001B517C"/>
    <w:rsid w:val="001B67A6"/>
    <w:rsid w:val="001C0389"/>
    <w:rsid w:val="001C08D1"/>
    <w:rsid w:val="001C7526"/>
    <w:rsid w:val="001D2216"/>
    <w:rsid w:val="001D36AF"/>
    <w:rsid w:val="001E084A"/>
    <w:rsid w:val="001E399D"/>
    <w:rsid w:val="001E7D8F"/>
    <w:rsid w:val="001F0587"/>
    <w:rsid w:val="001F141B"/>
    <w:rsid w:val="001F4382"/>
    <w:rsid w:val="001F65A7"/>
    <w:rsid w:val="00202633"/>
    <w:rsid w:val="00211236"/>
    <w:rsid w:val="00215C1B"/>
    <w:rsid w:val="00217F6E"/>
    <w:rsid w:val="00225C89"/>
    <w:rsid w:val="00226FE4"/>
    <w:rsid w:val="00227697"/>
    <w:rsid w:val="00234050"/>
    <w:rsid w:val="00234C73"/>
    <w:rsid w:val="00251ABB"/>
    <w:rsid w:val="00263180"/>
    <w:rsid w:val="00263F28"/>
    <w:rsid w:val="00270575"/>
    <w:rsid w:val="00271515"/>
    <w:rsid w:val="00274B7F"/>
    <w:rsid w:val="00282944"/>
    <w:rsid w:val="00286ACB"/>
    <w:rsid w:val="00290F4C"/>
    <w:rsid w:val="00292113"/>
    <w:rsid w:val="002972B4"/>
    <w:rsid w:val="00297B89"/>
    <w:rsid w:val="002A25F5"/>
    <w:rsid w:val="002B0D70"/>
    <w:rsid w:val="002B23D2"/>
    <w:rsid w:val="002B24CF"/>
    <w:rsid w:val="002B2C71"/>
    <w:rsid w:val="002B562A"/>
    <w:rsid w:val="002C0A5D"/>
    <w:rsid w:val="002C2882"/>
    <w:rsid w:val="002D43E1"/>
    <w:rsid w:val="002E3830"/>
    <w:rsid w:val="002E3C2D"/>
    <w:rsid w:val="002E53D2"/>
    <w:rsid w:val="0031431F"/>
    <w:rsid w:val="00317DD9"/>
    <w:rsid w:val="0032248E"/>
    <w:rsid w:val="003230BE"/>
    <w:rsid w:val="003233DF"/>
    <w:rsid w:val="003406C9"/>
    <w:rsid w:val="00340DBE"/>
    <w:rsid w:val="00342FE0"/>
    <w:rsid w:val="00344DF7"/>
    <w:rsid w:val="00350294"/>
    <w:rsid w:val="00350DCF"/>
    <w:rsid w:val="00350E71"/>
    <w:rsid w:val="0035149E"/>
    <w:rsid w:val="00352A80"/>
    <w:rsid w:val="00352B13"/>
    <w:rsid w:val="003546BD"/>
    <w:rsid w:val="00357DCA"/>
    <w:rsid w:val="003624C6"/>
    <w:rsid w:val="00364805"/>
    <w:rsid w:val="00366D10"/>
    <w:rsid w:val="00370279"/>
    <w:rsid w:val="00370300"/>
    <w:rsid w:val="003738B0"/>
    <w:rsid w:val="00373AB8"/>
    <w:rsid w:val="003775A6"/>
    <w:rsid w:val="003858B0"/>
    <w:rsid w:val="00385934"/>
    <w:rsid w:val="00390F05"/>
    <w:rsid w:val="0039132F"/>
    <w:rsid w:val="00393F28"/>
    <w:rsid w:val="003940D9"/>
    <w:rsid w:val="00396570"/>
    <w:rsid w:val="003972A5"/>
    <w:rsid w:val="00397E01"/>
    <w:rsid w:val="003A0B66"/>
    <w:rsid w:val="003A73B5"/>
    <w:rsid w:val="003B0C37"/>
    <w:rsid w:val="003B6B76"/>
    <w:rsid w:val="003B6BE8"/>
    <w:rsid w:val="003B6E99"/>
    <w:rsid w:val="003B7406"/>
    <w:rsid w:val="003C2DBA"/>
    <w:rsid w:val="003D3533"/>
    <w:rsid w:val="003D7CF6"/>
    <w:rsid w:val="003E56B0"/>
    <w:rsid w:val="003E7A21"/>
    <w:rsid w:val="003F4A88"/>
    <w:rsid w:val="003F4E69"/>
    <w:rsid w:val="003F7BEC"/>
    <w:rsid w:val="00405353"/>
    <w:rsid w:val="0041116D"/>
    <w:rsid w:val="00416E9A"/>
    <w:rsid w:val="004232C1"/>
    <w:rsid w:val="00423AB0"/>
    <w:rsid w:val="0043295A"/>
    <w:rsid w:val="00432C66"/>
    <w:rsid w:val="00434073"/>
    <w:rsid w:val="00436A40"/>
    <w:rsid w:val="00437916"/>
    <w:rsid w:val="0044028E"/>
    <w:rsid w:val="00445702"/>
    <w:rsid w:val="00455C11"/>
    <w:rsid w:val="00463A61"/>
    <w:rsid w:val="00463C7F"/>
    <w:rsid w:val="00467B54"/>
    <w:rsid w:val="0047271A"/>
    <w:rsid w:val="0048463F"/>
    <w:rsid w:val="00484B70"/>
    <w:rsid w:val="00490CC5"/>
    <w:rsid w:val="0049117E"/>
    <w:rsid w:val="00491887"/>
    <w:rsid w:val="00494903"/>
    <w:rsid w:val="004973C4"/>
    <w:rsid w:val="004A3242"/>
    <w:rsid w:val="004A3B36"/>
    <w:rsid w:val="004A5B05"/>
    <w:rsid w:val="004B15A7"/>
    <w:rsid w:val="004B3E75"/>
    <w:rsid w:val="004B6B6E"/>
    <w:rsid w:val="004B7235"/>
    <w:rsid w:val="004C0298"/>
    <w:rsid w:val="004C42EA"/>
    <w:rsid w:val="004C5A21"/>
    <w:rsid w:val="004D500A"/>
    <w:rsid w:val="004D6EBE"/>
    <w:rsid w:val="004E0B41"/>
    <w:rsid w:val="004E3349"/>
    <w:rsid w:val="004E577E"/>
    <w:rsid w:val="004E5C75"/>
    <w:rsid w:val="004E5EB8"/>
    <w:rsid w:val="004E71A4"/>
    <w:rsid w:val="004F194A"/>
    <w:rsid w:val="00502073"/>
    <w:rsid w:val="0050403D"/>
    <w:rsid w:val="005131D8"/>
    <w:rsid w:val="00516688"/>
    <w:rsid w:val="0052132D"/>
    <w:rsid w:val="0052320B"/>
    <w:rsid w:val="00524292"/>
    <w:rsid w:val="00525389"/>
    <w:rsid w:val="00533EC2"/>
    <w:rsid w:val="0053723B"/>
    <w:rsid w:val="00540290"/>
    <w:rsid w:val="00542374"/>
    <w:rsid w:val="00542F08"/>
    <w:rsid w:val="00543556"/>
    <w:rsid w:val="0054536C"/>
    <w:rsid w:val="00547179"/>
    <w:rsid w:val="00547FC2"/>
    <w:rsid w:val="00550765"/>
    <w:rsid w:val="0055296C"/>
    <w:rsid w:val="0056184E"/>
    <w:rsid w:val="00565BAC"/>
    <w:rsid w:val="00565E20"/>
    <w:rsid w:val="005674C4"/>
    <w:rsid w:val="00567D2D"/>
    <w:rsid w:val="005815A7"/>
    <w:rsid w:val="0059010B"/>
    <w:rsid w:val="00591BF1"/>
    <w:rsid w:val="00592B3F"/>
    <w:rsid w:val="00594DFC"/>
    <w:rsid w:val="005968C4"/>
    <w:rsid w:val="005974A4"/>
    <w:rsid w:val="005A1899"/>
    <w:rsid w:val="005A3822"/>
    <w:rsid w:val="005A4A88"/>
    <w:rsid w:val="005A671F"/>
    <w:rsid w:val="005A7FD6"/>
    <w:rsid w:val="005C2843"/>
    <w:rsid w:val="005C3534"/>
    <w:rsid w:val="005C69F7"/>
    <w:rsid w:val="005C78FF"/>
    <w:rsid w:val="005D142D"/>
    <w:rsid w:val="005D469A"/>
    <w:rsid w:val="005D6326"/>
    <w:rsid w:val="005E1BAE"/>
    <w:rsid w:val="005E318B"/>
    <w:rsid w:val="005E586D"/>
    <w:rsid w:val="005F1276"/>
    <w:rsid w:val="005F1C8C"/>
    <w:rsid w:val="005F30B0"/>
    <w:rsid w:val="005F3E69"/>
    <w:rsid w:val="005F5423"/>
    <w:rsid w:val="005F5A9E"/>
    <w:rsid w:val="005F60C4"/>
    <w:rsid w:val="005F684B"/>
    <w:rsid w:val="00601C69"/>
    <w:rsid w:val="00604EEC"/>
    <w:rsid w:val="00606C10"/>
    <w:rsid w:val="00611607"/>
    <w:rsid w:val="006224C2"/>
    <w:rsid w:val="00622506"/>
    <w:rsid w:val="00623620"/>
    <w:rsid w:val="006253A1"/>
    <w:rsid w:val="00630063"/>
    <w:rsid w:val="00631530"/>
    <w:rsid w:val="006373DF"/>
    <w:rsid w:val="00640572"/>
    <w:rsid w:val="0064117F"/>
    <w:rsid w:val="0064177C"/>
    <w:rsid w:val="0064215D"/>
    <w:rsid w:val="00647155"/>
    <w:rsid w:val="00655AE2"/>
    <w:rsid w:val="00656612"/>
    <w:rsid w:val="00657D97"/>
    <w:rsid w:val="00664F40"/>
    <w:rsid w:val="006676EC"/>
    <w:rsid w:val="00670AC9"/>
    <w:rsid w:val="00670F75"/>
    <w:rsid w:val="0067185E"/>
    <w:rsid w:val="0067574D"/>
    <w:rsid w:val="0068284A"/>
    <w:rsid w:val="006842B9"/>
    <w:rsid w:val="006859C9"/>
    <w:rsid w:val="006903D3"/>
    <w:rsid w:val="00695DF1"/>
    <w:rsid w:val="00696BE8"/>
    <w:rsid w:val="006A2F7C"/>
    <w:rsid w:val="006A3120"/>
    <w:rsid w:val="006A31C7"/>
    <w:rsid w:val="006A357B"/>
    <w:rsid w:val="006A3972"/>
    <w:rsid w:val="006B10D8"/>
    <w:rsid w:val="006B1D20"/>
    <w:rsid w:val="006B3D0B"/>
    <w:rsid w:val="006B6323"/>
    <w:rsid w:val="006C0F23"/>
    <w:rsid w:val="006C23FF"/>
    <w:rsid w:val="006C3AAE"/>
    <w:rsid w:val="006C628E"/>
    <w:rsid w:val="006D00B7"/>
    <w:rsid w:val="006D6A0C"/>
    <w:rsid w:val="006E0F2B"/>
    <w:rsid w:val="006E203C"/>
    <w:rsid w:val="006E7780"/>
    <w:rsid w:val="006F178C"/>
    <w:rsid w:val="00700C60"/>
    <w:rsid w:val="00705C99"/>
    <w:rsid w:val="0070737E"/>
    <w:rsid w:val="00712A47"/>
    <w:rsid w:val="007133B7"/>
    <w:rsid w:val="007133DB"/>
    <w:rsid w:val="0071590E"/>
    <w:rsid w:val="0072129A"/>
    <w:rsid w:val="00724929"/>
    <w:rsid w:val="007251E0"/>
    <w:rsid w:val="00725BE3"/>
    <w:rsid w:val="007276F4"/>
    <w:rsid w:val="00731173"/>
    <w:rsid w:val="00734011"/>
    <w:rsid w:val="00743678"/>
    <w:rsid w:val="00753190"/>
    <w:rsid w:val="00756210"/>
    <w:rsid w:val="00756607"/>
    <w:rsid w:val="00757DA0"/>
    <w:rsid w:val="00757E58"/>
    <w:rsid w:val="007604D1"/>
    <w:rsid w:val="007659C2"/>
    <w:rsid w:val="0076654A"/>
    <w:rsid w:val="007679FE"/>
    <w:rsid w:val="00780EF5"/>
    <w:rsid w:val="00780F17"/>
    <w:rsid w:val="007867FE"/>
    <w:rsid w:val="00792654"/>
    <w:rsid w:val="0079510B"/>
    <w:rsid w:val="00796E3E"/>
    <w:rsid w:val="007A2B12"/>
    <w:rsid w:val="007A65F2"/>
    <w:rsid w:val="007A69DB"/>
    <w:rsid w:val="007A7B12"/>
    <w:rsid w:val="007B345A"/>
    <w:rsid w:val="007B472B"/>
    <w:rsid w:val="007B47B4"/>
    <w:rsid w:val="007B7D31"/>
    <w:rsid w:val="007C1224"/>
    <w:rsid w:val="007C322F"/>
    <w:rsid w:val="007C6684"/>
    <w:rsid w:val="007C6E9A"/>
    <w:rsid w:val="007E0F0A"/>
    <w:rsid w:val="007E34CD"/>
    <w:rsid w:val="007F05B9"/>
    <w:rsid w:val="007F2166"/>
    <w:rsid w:val="007F2D87"/>
    <w:rsid w:val="00801642"/>
    <w:rsid w:val="00802086"/>
    <w:rsid w:val="00805222"/>
    <w:rsid w:val="00813126"/>
    <w:rsid w:val="0081449C"/>
    <w:rsid w:val="008176E0"/>
    <w:rsid w:val="00817D3C"/>
    <w:rsid w:val="00821EEA"/>
    <w:rsid w:val="008260CD"/>
    <w:rsid w:val="0082657E"/>
    <w:rsid w:val="008267CD"/>
    <w:rsid w:val="0083233E"/>
    <w:rsid w:val="00842C67"/>
    <w:rsid w:val="00856255"/>
    <w:rsid w:val="008625D4"/>
    <w:rsid w:val="008734C8"/>
    <w:rsid w:val="008739FD"/>
    <w:rsid w:val="00874C71"/>
    <w:rsid w:val="00875C6F"/>
    <w:rsid w:val="00877898"/>
    <w:rsid w:val="00882DF9"/>
    <w:rsid w:val="00884083"/>
    <w:rsid w:val="00893709"/>
    <w:rsid w:val="008948B7"/>
    <w:rsid w:val="00895D93"/>
    <w:rsid w:val="008A0899"/>
    <w:rsid w:val="008A1EF0"/>
    <w:rsid w:val="008A310E"/>
    <w:rsid w:val="008A63C4"/>
    <w:rsid w:val="008B1CF1"/>
    <w:rsid w:val="008B6E20"/>
    <w:rsid w:val="008B770C"/>
    <w:rsid w:val="008C0499"/>
    <w:rsid w:val="008C645D"/>
    <w:rsid w:val="008C73D7"/>
    <w:rsid w:val="008D05EA"/>
    <w:rsid w:val="008D5738"/>
    <w:rsid w:val="008E2A09"/>
    <w:rsid w:val="008E50F0"/>
    <w:rsid w:val="008F10E4"/>
    <w:rsid w:val="008F3905"/>
    <w:rsid w:val="008F645F"/>
    <w:rsid w:val="008F69D2"/>
    <w:rsid w:val="008F7B10"/>
    <w:rsid w:val="009010CC"/>
    <w:rsid w:val="009028A1"/>
    <w:rsid w:val="0090440F"/>
    <w:rsid w:val="00911AF6"/>
    <w:rsid w:val="00920FA7"/>
    <w:rsid w:val="009217CF"/>
    <w:rsid w:val="00922F19"/>
    <w:rsid w:val="00923DAF"/>
    <w:rsid w:val="00927608"/>
    <w:rsid w:val="0093540F"/>
    <w:rsid w:val="00940DF4"/>
    <w:rsid w:val="009411AE"/>
    <w:rsid w:val="00942EA3"/>
    <w:rsid w:val="009459D7"/>
    <w:rsid w:val="009474BD"/>
    <w:rsid w:val="00950ECA"/>
    <w:rsid w:val="00952C7E"/>
    <w:rsid w:val="0095531A"/>
    <w:rsid w:val="009620BA"/>
    <w:rsid w:val="009651D0"/>
    <w:rsid w:val="00966B15"/>
    <w:rsid w:val="00971058"/>
    <w:rsid w:val="0097277C"/>
    <w:rsid w:val="00973231"/>
    <w:rsid w:val="00974B77"/>
    <w:rsid w:val="0097537B"/>
    <w:rsid w:val="00976E7A"/>
    <w:rsid w:val="009830E0"/>
    <w:rsid w:val="00985C73"/>
    <w:rsid w:val="0098797E"/>
    <w:rsid w:val="00991CD2"/>
    <w:rsid w:val="00994AE2"/>
    <w:rsid w:val="00994B71"/>
    <w:rsid w:val="0099631E"/>
    <w:rsid w:val="009974C4"/>
    <w:rsid w:val="009A1389"/>
    <w:rsid w:val="009A3ED5"/>
    <w:rsid w:val="009A6430"/>
    <w:rsid w:val="009A7568"/>
    <w:rsid w:val="009B3326"/>
    <w:rsid w:val="009B3AE7"/>
    <w:rsid w:val="009C04E4"/>
    <w:rsid w:val="009C2FCE"/>
    <w:rsid w:val="009C6A18"/>
    <w:rsid w:val="009C7E8F"/>
    <w:rsid w:val="009F14DB"/>
    <w:rsid w:val="009F258A"/>
    <w:rsid w:val="009F659D"/>
    <w:rsid w:val="00A002E7"/>
    <w:rsid w:val="00A002EE"/>
    <w:rsid w:val="00A01396"/>
    <w:rsid w:val="00A06E8B"/>
    <w:rsid w:val="00A1188B"/>
    <w:rsid w:val="00A12888"/>
    <w:rsid w:val="00A12FBF"/>
    <w:rsid w:val="00A131CB"/>
    <w:rsid w:val="00A13C6F"/>
    <w:rsid w:val="00A1480F"/>
    <w:rsid w:val="00A23BC3"/>
    <w:rsid w:val="00A24537"/>
    <w:rsid w:val="00A254A0"/>
    <w:rsid w:val="00A25C02"/>
    <w:rsid w:val="00A33057"/>
    <w:rsid w:val="00A35E7B"/>
    <w:rsid w:val="00A36772"/>
    <w:rsid w:val="00A44AF9"/>
    <w:rsid w:val="00A453BA"/>
    <w:rsid w:val="00A464B6"/>
    <w:rsid w:val="00A477F7"/>
    <w:rsid w:val="00A4796F"/>
    <w:rsid w:val="00A505CA"/>
    <w:rsid w:val="00A50FFC"/>
    <w:rsid w:val="00A525DE"/>
    <w:rsid w:val="00A539AA"/>
    <w:rsid w:val="00A53DA4"/>
    <w:rsid w:val="00A55125"/>
    <w:rsid w:val="00A57E01"/>
    <w:rsid w:val="00A6039E"/>
    <w:rsid w:val="00A6705F"/>
    <w:rsid w:val="00A6757F"/>
    <w:rsid w:val="00A700E7"/>
    <w:rsid w:val="00A7448D"/>
    <w:rsid w:val="00A80403"/>
    <w:rsid w:val="00A82BA9"/>
    <w:rsid w:val="00A92515"/>
    <w:rsid w:val="00A93A69"/>
    <w:rsid w:val="00A94F4D"/>
    <w:rsid w:val="00AA1CD2"/>
    <w:rsid w:val="00AA1F73"/>
    <w:rsid w:val="00AC4C9D"/>
    <w:rsid w:val="00AC59C2"/>
    <w:rsid w:val="00AC5DD5"/>
    <w:rsid w:val="00AD76A4"/>
    <w:rsid w:val="00AE1DE2"/>
    <w:rsid w:val="00AE534E"/>
    <w:rsid w:val="00AE68E7"/>
    <w:rsid w:val="00AF1BD8"/>
    <w:rsid w:val="00AF7BEF"/>
    <w:rsid w:val="00B00ADA"/>
    <w:rsid w:val="00B01C24"/>
    <w:rsid w:val="00B04845"/>
    <w:rsid w:val="00B11040"/>
    <w:rsid w:val="00B115E4"/>
    <w:rsid w:val="00B2033A"/>
    <w:rsid w:val="00B21C0C"/>
    <w:rsid w:val="00B24C22"/>
    <w:rsid w:val="00B26ABA"/>
    <w:rsid w:val="00B31665"/>
    <w:rsid w:val="00B33705"/>
    <w:rsid w:val="00B34BD2"/>
    <w:rsid w:val="00B36E72"/>
    <w:rsid w:val="00B459F0"/>
    <w:rsid w:val="00B63D15"/>
    <w:rsid w:val="00B640F1"/>
    <w:rsid w:val="00B64832"/>
    <w:rsid w:val="00B65F94"/>
    <w:rsid w:val="00B66F8E"/>
    <w:rsid w:val="00B75DF2"/>
    <w:rsid w:val="00B7796D"/>
    <w:rsid w:val="00B9062F"/>
    <w:rsid w:val="00B92863"/>
    <w:rsid w:val="00B938C6"/>
    <w:rsid w:val="00B947F4"/>
    <w:rsid w:val="00B94D42"/>
    <w:rsid w:val="00BA212F"/>
    <w:rsid w:val="00BA7E9C"/>
    <w:rsid w:val="00BB224D"/>
    <w:rsid w:val="00BC1F17"/>
    <w:rsid w:val="00BC26EE"/>
    <w:rsid w:val="00BC5D51"/>
    <w:rsid w:val="00BD00E4"/>
    <w:rsid w:val="00BD21C1"/>
    <w:rsid w:val="00BD3BBF"/>
    <w:rsid w:val="00BD67D0"/>
    <w:rsid w:val="00BE228F"/>
    <w:rsid w:val="00BE61DA"/>
    <w:rsid w:val="00BE66A7"/>
    <w:rsid w:val="00BE6D55"/>
    <w:rsid w:val="00BE7D57"/>
    <w:rsid w:val="00BF2664"/>
    <w:rsid w:val="00BF3895"/>
    <w:rsid w:val="00BF4190"/>
    <w:rsid w:val="00BF511E"/>
    <w:rsid w:val="00BF5187"/>
    <w:rsid w:val="00C0193D"/>
    <w:rsid w:val="00C025C6"/>
    <w:rsid w:val="00C02E36"/>
    <w:rsid w:val="00C04A40"/>
    <w:rsid w:val="00C055CA"/>
    <w:rsid w:val="00C12A7B"/>
    <w:rsid w:val="00C1516B"/>
    <w:rsid w:val="00C20CA9"/>
    <w:rsid w:val="00C2251F"/>
    <w:rsid w:val="00C22ED3"/>
    <w:rsid w:val="00C24813"/>
    <w:rsid w:val="00C27F17"/>
    <w:rsid w:val="00C313CA"/>
    <w:rsid w:val="00C44219"/>
    <w:rsid w:val="00C44CBD"/>
    <w:rsid w:val="00C5027D"/>
    <w:rsid w:val="00C50A4D"/>
    <w:rsid w:val="00C513BF"/>
    <w:rsid w:val="00C54E1F"/>
    <w:rsid w:val="00C618A6"/>
    <w:rsid w:val="00C641E4"/>
    <w:rsid w:val="00C65DC9"/>
    <w:rsid w:val="00C65F1A"/>
    <w:rsid w:val="00C665B3"/>
    <w:rsid w:val="00C67E41"/>
    <w:rsid w:val="00C7168C"/>
    <w:rsid w:val="00C741E6"/>
    <w:rsid w:val="00C81234"/>
    <w:rsid w:val="00C90EF8"/>
    <w:rsid w:val="00C92F4A"/>
    <w:rsid w:val="00C96845"/>
    <w:rsid w:val="00CA3954"/>
    <w:rsid w:val="00CA632E"/>
    <w:rsid w:val="00CA76A2"/>
    <w:rsid w:val="00CB48D0"/>
    <w:rsid w:val="00CB4A76"/>
    <w:rsid w:val="00CB6350"/>
    <w:rsid w:val="00CB7780"/>
    <w:rsid w:val="00CC2388"/>
    <w:rsid w:val="00CC712C"/>
    <w:rsid w:val="00CD25E0"/>
    <w:rsid w:val="00CD5DE7"/>
    <w:rsid w:val="00CD6480"/>
    <w:rsid w:val="00CE4F3F"/>
    <w:rsid w:val="00CE58BE"/>
    <w:rsid w:val="00CE61B3"/>
    <w:rsid w:val="00CF0130"/>
    <w:rsid w:val="00CF0BF5"/>
    <w:rsid w:val="00CF12A1"/>
    <w:rsid w:val="00CF15E3"/>
    <w:rsid w:val="00CF3A37"/>
    <w:rsid w:val="00CF4B90"/>
    <w:rsid w:val="00D0575F"/>
    <w:rsid w:val="00D0655E"/>
    <w:rsid w:val="00D074C5"/>
    <w:rsid w:val="00D141F7"/>
    <w:rsid w:val="00D14DD3"/>
    <w:rsid w:val="00D17DEB"/>
    <w:rsid w:val="00D2452E"/>
    <w:rsid w:val="00D27723"/>
    <w:rsid w:val="00D4001F"/>
    <w:rsid w:val="00D40535"/>
    <w:rsid w:val="00D422FB"/>
    <w:rsid w:val="00D44C29"/>
    <w:rsid w:val="00D47388"/>
    <w:rsid w:val="00D50CF8"/>
    <w:rsid w:val="00D541B4"/>
    <w:rsid w:val="00D567EA"/>
    <w:rsid w:val="00D60633"/>
    <w:rsid w:val="00D6145F"/>
    <w:rsid w:val="00D65195"/>
    <w:rsid w:val="00D66942"/>
    <w:rsid w:val="00D70C2D"/>
    <w:rsid w:val="00D72280"/>
    <w:rsid w:val="00D7477F"/>
    <w:rsid w:val="00D8048D"/>
    <w:rsid w:val="00D84595"/>
    <w:rsid w:val="00D85D07"/>
    <w:rsid w:val="00D87EF7"/>
    <w:rsid w:val="00D93F0D"/>
    <w:rsid w:val="00D97B67"/>
    <w:rsid w:val="00DA1157"/>
    <w:rsid w:val="00DA1701"/>
    <w:rsid w:val="00DB2396"/>
    <w:rsid w:val="00DB55D9"/>
    <w:rsid w:val="00DB6BB0"/>
    <w:rsid w:val="00DC2263"/>
    <w:rsid w:val="00DD06ED"/>
    <w:rsid w:val="00DD134F"/>
    <w:rsid w:val="00DD18D7"/>
    <w:rsid w:val="00DE20C5"/>
    <w:rsid w:val="00DE2323"/>
    <w:rsid w:val="00DE3434"/>
    <w:rsid w:val="00DF1E29"/>
    <w:rsid w:val="00DF1F6C"/>
    <w:rsid w:val="00DF3992"/>
    <w:rsid w:val="00DF5D10"/>
    <w:rsid w:val="00E05363"/>
    <w:rsid w:val="00E0673E"/>
    <w:rsid w:val="00E12D07"/>
    <w:rsid w:val="00E1388E"/>
    <w:rsid w:val="00E15DD9"/>
    <w:rsid w:val="00E160D9"/>
    <w:rsid w:val="00E20D74"/>
    <w:rsid w:val="00E23574"/>
    <w:rsid w:val="00E26C60"/>
    <w:rsid w:val="00E27034"/>
    <w:rsid w:val="00E3006F"/>
    <w:rsid w:val="00E351DF"/>
    <w:rsid w:val="00E3796A"/>
    <w:rsid w:val="00E37C03"/>
    <w:rsid w:val="00E401DE"/>
    <w:rsid w:val="00E4338F"/>
    <w:rsid w:val="00E4479C"/>
    <w:rsid w:val="00E45E99"/>
    <w:rsid w:val="00E469C9"/>
    <w:rsid w:val="00E5120B"/>
    <w:rsid w:val="00E516DB"/>
    <w:rsid w:val="00E5471C"/>
    <w:rsid w:val="00E55AA8"/>
    <w:rsid w:val="00E5697D"/>
    <w:rsid w:val="00E5734A"/>
    <w:rsid w:val="00E62C95"/>
    <w:rsid w:val="00E635FA"/>
    <w:rsid w:val="00E639C2"/>
    <w:rsid w:val="00E639D0"/>
    <w:rsid w:val="00E64F31"/>
    <w:rsid w:val="00E67C6E"/>
    <w:rsid w:val="00E71010"/>
    <w:rsid w:val="00E75E31"/>
    <w:rsid w:val="00E81605"/>
    <w:rsid w:val="00E90242"/>
    <w:rsid w:val="00E95A07"/>
    <w:rsid w:val="00E96A8F"/>
    <w:rsid w:val="00E97EBF"/>
    <w:rsid w:val="00EA23D7"/>
    <w:rsid w:val="00EA35E0"/>
    <w:rsid w:val="00EB3101"/>
    <w:rsid w:val="00EC0F59"/>
    <w:rsid w:val="00EC30B2"/>
    <w:rsid w:val="00EC790E"/>
    <w:rsid w:val="00ED0104"/>
    <w:rsid w:val="00ED118F"/>
    <w:rsid w:val="00ED2197"/>
    <w:rsid w:val="00ED6496"/>
    <w:rsid w:val="00EE04E9"/>
    <w:rsid w:val="00EE4913"/>
    <w:rsid w:val="00EE4AB2"/>
    <w:rsid w:val="00EE4B19"/>
    <w:rsid w:val="00EF1A20"/>
    <w:rsid w:val="00EF3BB7"/>
    <w:rsid w:val="00EF46EA"/>
    <w:rsid w:val="00EF54A4"/>
    <w:rsid w:val="00EF6581"/>
    <w:rsid w:val="00F02EFA"/>
    <w:rsid w:val="00F0519A"/>
    <w:rsid w:val="00F05C5B"/>
    <w:rsid w:val="00F074FC"/>
    <w:rsid w:val="00F16AA4"/>
    <w:rsid w:val="00F205F1"/>
    <w:rsid w:val="00F23A9A"/>
    <w:rsid w:val="00F30C2F"/>
    <w:rsid w:val="00F313C9"/>
    <w:rsid w:val="00F331C2"/>
    <w:rsid w:val="00F3377C"/>
    <w:rsid w:val="00F40E02"/>
    <w:rsid w:val="00F421CD"/>
    <w:rsid w:val="00F442D5"/>
    <w:rsid w:val="00F4464A"/>
    <w:rsid w:val="00F47036"/>
    <w:rsid w:val="00F479DA"/>
    <w:rsid w:val="00F50C34"/>
    <w:rsid w:val="00F554CC"/>
    <w:rsid w:val="00F602EE"/>
    <w:rsid w:val="00F6113D"/>
    <w:rsid w:val="00F62F7B"/>
    <w:rsid w:val="00F67052"/>
    <w:rsid w:val="00F67292"/>
    <w:rsid w:val="00F72B14"/>
    <w:rsid w:val="00F7414B"/>
    <w:rsid w:val="00F77B36"/>
    <w:rsid w:val="00F80180"/>
    <w:rsid w:val="00F821F8"/>
    <w:rsid w:val="00F8282F"/>
    <w:rsid w:val="00F86D8C"/>
    <w:rsid w:val="00F92162"/>
    <w:rsid w:val="00F94D34"/>
    <w:rsid w:val="00F95D85"/>
    <w:rsid w:val="00F95E3B"/>
    <w:rsid w:val="00FC0192"/>
    <w:rsid w:val="00FC09AD"/>
    <w:rsid w:val="00FC3344"/>
    <w:rsid w:val="00FC374A"/>
    <w:rsid w:val="00FD0C93"/>
    <w:rsid w:val="00FE127A"/>
    <w:rsid w:val="00FE1C47"/>
    <w:rsid w:val="00FE7516"/>
    <w:rsid w:val="00FF2631"/>
    <w:rsid w:val="00FF2B2C"/>
    <w:rsid w:val="00FF4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428"/>
  <w15:chartTrackingRefBased/>
  <w15:docId w15:val="{B66BED84-1BE8-49FE-917F-7B3776FB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34"/>
    <w:pPr>
      <w:bidi/>
      <w:spacing w:line="360" w:lineRule="auto"/>
    </w:pPr>
    <w:rPr>
      <w:rFonts w:cs="David"/>
      <w:szCs w:val="24"/>
    </w:rPr>
  </w:style>
  <w:style w:type="paragraph" w:styleId="Heading1">
    <w:name w:val="heading 1"/>
    <w:basedOn w:val="Normal"/>
    <w:next w:val="Normal"/>
    <w:link w:val="Heading1Char"/>
    <w:autoRedefine/>
    <w:uiPriority w:val="9"/>
    <w:qFormat/>
    <w:rsid w:val="00CF12A1"/>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A675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631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1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1E6"/>
  </w:style>
  <w:style w:type="paragraph" w:styleId="Footer">
    <w:name w:val="footer"/>
    <w:basedOn w:val="Normal"/>
    <w:link w:val="FooterChar"/>
    <w:uiPriority w:val="99"/>
    <w:unhideWhenUsed/>
    <w:rsid w:val="00C741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41E6"/>
  </w:style>
  <w:style w:type="character" w:customStyle="1" w:styleId="Heading1Char">
    <w:name w:val="Heading 1 Char"/>
    <w:basedOn w:val="DefaultParagraphFont"/>
    <w:link w:val="Heading1"/>
    <w:uiPriority w:val="9"/>
    <w:rsid w:val="00CF12A1"/>
    <w:rPr>
      <w:rFonts w:asciiTheme="majorHAnsi" w:eastAsiaTheme="majorEastAsia" w:hAnsiTheme="majorHAnsi" w:cs="David"/>
      <w:color w:val="2F5496" w:themeColor="accent1" w:themeShade="BF"/>
      <w:sz w:val="32"/>
      <w:szCs w:val="32"/>
    </w:rPr>
  </w:style>
  <w:style w:type="character" w:customStyle="1" w:styleId="Heading2Char">
    <w:name w:val="Heading 2 Char"/>
    <w:basedOn w:val="DefaultParagraphFont"/>
    <w:link w:val="Heading2"/>
    <w:uiPriority w:val="9"/>
    <w:rsid w:val="00A6757F"/>
    <w:rPr>
      <w:rFonts w:asciiTheme="majorHAnsi" w:eastAsiaTheme="majorEastAsia" w:hAnsiTheme="majorHAnsi" w:cstheme="majorBidi"/>
      <w:color w:val="2F5496" w:themeColor="accent1" w:themeShade="BF"/>
      <w:sz w:val="26"/>
      <w:szCs w:val="26"/>
    </w:rPr>
  </w:style>
  <w:style w:type="character" w:customStyle="1" w:styleId="sowc">
    <w:name w:val="sowc"/>
    <w:basedOn w:val="DefaultParagraphFont"/>
    <w:rsid w:val="0064177C"/>
  </w:style>
  <w:style w:type="paragraph" w:customStyle="1" w:styleId="My">
    <w:name w:val="My"/>
    <w:rsid w:val="0064177C"/>
    <w:pPr>
      <w:bidi/>
      <w:spacing w:line="312" w:lineRule="auto"/>
    </w:pPr>
    <w:rPr>
      <w:rFonts w:ascii="Verdana" w:eastAsiaTheme="minorEastAsia" w:hAnsi="Verdana" w:cs="Arial"/>
      <w:sz w:val="24"/>
      <w:szCs w:val="24"/>
      <w:lang w:val="uk-UA" w:eastAsia="ko-KR" w:bidi="ar-SA"/>
    </w:rPr>
  </w:style>
  <w:style w:type="character" w:styleId="PlaceholderText">
    <w:name w:val="Placeholder Text"/>
    <w:basedOn w:val="DefaultParagraphFont"/>
    <w:uiPriority w:val="99"/>
    <w:semiHidden/>
    <w:rsid w:val="00174031"/>
    <w:rPr>
      <w:color w:val="808080"/>
    </w:rPr>
  </w:style>
  <w:style w:type="character" w:customStyle="1" w:styleId="Heading3Char">
    <w:name w:val="Heading 3 Char"/>
    <w:basedOn w:val="DefaultParagraphFont"/>
    <w:link w:val="Heading3"/>
    <w:uiPriority w:val="9"/>
    <w:rsid w:val="0099631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32C47"/>
    <w:pPr>
      <w:spacing w:line="259" w:lineRule="auto"/>
      <w:outlineLvl w:val="9"/>
    </w:pPr>
    <w:rPr>
      <w:rFonts w:cstheme="majorBidi"/>
      <w:rtl/>
      <w:cs/>
    </w:rPr>
  </w:style>
  <w:style w:type="paragraph" w:styleId="TOC1">
    <w:name w:val="toc 1"/>
    <w:basedOn w:val="Normal"/>
    <w:next w:val="Normal"/>
    <w:autoRedefine/>
    <w:uiPriority w:val="39"/>
    <w:unhideWhenUsed/>
    <w:rsid w:val="00132C47"/>
    <w:pPr>
      <w:spacing w:after="100"/>
    </w:pPr>
  </w:style>
  <w:style w:type="paragraph" w:styleId="TOC2">
    <w:name w:val="toc 2"/>
    <w:basedOn w:val="Normal"/>
    <w:next w:val="Normal"/>
    <w:autoRedefine/>
    <w:uiPriority w:val="39"/>
    <w:unhideWhenUsed/>
    <w:rsid w:val="00132C47"/>
    <w:pPr>
      <w:spacing w:after="100"/>
      <w:ind w:left="220"/>
    </w:pPr>
  </w:style>
  <w:style w:type="paragraph" w:styleId="TOC3">
    <w:name w:val="toc 3"/>
    <w:basedOn w:val="Normal"/>
    <w:next w:val="Normal"/>
    <w:autoRedefine/>
    <w:uiPriority w:val="39"/>
    <w:unhideWhenUsed/>
    <w:rsid w:val="00132C47"/>
    <w:pPr>
      <w:spacing w:after="100"/>
      <w:ind w:left="440"/>
    </w:pPr>
  </w:style>
  <w:style w:type="character" w:styleId="Hyperlink">
    <w:name w:val="Hyperlink"/>
    <w:basedOn w:val="DefaultParagraphFont"/>
    <w:uiPriority w:val="99"/>
    <w:unhideWhenUsed/>
    <w:rsid w:val="00132C47"/>
    <w:rPr>
      <w:color w:val="0563C1" w:themeColor="hyperlink"/>
      <w:u w:val="single"/>
    </w:rPr>
  </w:style>
  <w:style w:type="paragraph" w:styleId="NormalWeb">
    <w:name w:val="Normal (Web)"/>
    <w:basedOn w:val="Normal"/>
    <w:uiPriority w:val="99"/>
    <w:unhideWhenUsed/>
    <w:rsid w:val="00263180"/>
    <w:pPr>
      <w:bidi w:val="0"/>
      <w:spacing w:before="100" w:beforeAutospacing="1" w:after="100" w:afterAutospacing="1" w:line="240" w:lineRule="auto"/>
    </w:pPr>
    <w:rPr>
      <w:rFonts w:ascii="Times New Roman" w:eastAsia="Times New Roman" w:hAnsi="Times New Roman" w:cs="Times New Roman"/>
      <w:sz w:val="24"/>
    </w:rPr>
  </w:style>
  <w:style w:type="paragraph" w:styleId="Caption">
    <w:name w:val="caption"/>
    <w:basedOn w:val="Normal"/>
    <w:next w:val="Normal"/>
    <w:uiPriority w:val="35"/>
    <w:unhideWhenUsed/>
    <w:qFormat/>
    <w:rsid w:val="00565BAC"/>
    <w:pPr>
      <w:spacing w:after="200" w:line="240" w:lineRule="auto"/>
    </w:pPr>
    <w:rPr>
      <w:i/>
      <w:iCs/>
      <w:color w:val="44546A" w:themeColor="text2"/>
      <w:sz w:val="18"/>
      <w:szCs w:val="18"/>
    </w:rPr>
  </w:style>
  <w:style w:type="paragraph" w:styleId="ListParagraph">
    <w:name w:val="List Paragraph"/>
    <w:basedOn w:val="Normal"/>
    <w:uiPriority w:val="34"/>
    <w:qFormat/>
    <w:rsid w:val="003858B0"/>
    <w:pPr>
      <w:ind w:left="720"/>
      <w:contextualSpacing/>
    </w:pPr>
  </w:style>
  <w:style w:type="character" w:styleId="Emphasis">
    <w:name w:val="Emphasis"/>
    <w:basedOn w:val="DefaultParagraphFont"/>
    <w:uiPriority w:val="20"/>
    <w:qFormat/>
    <w:rsid w:val="00094410"/>
    <w:rPr>
      <w:i/>
      <w:iCs/>
    </w:rPr>
  </w:style>
  <w:style w:type="character" w:styleId="Strong">
    <w:name w:val="Strong"/>
    <w:basedOn w:val="DefaultParagraphFont"/>
    <w:uiPriority w:val="22"/>
    <w:qFormat/>
    <w:rsid w:val="00094410"/>
    <w:rPr>
      <w:b/>
      <w:bCs/>
    </w:rPr>
  </w:style>
  <w:style w:type="character" w:styleId="UnresolvedMention">
    <w:name w:val="Unresolved Mention"/>
    <w:basedOn w:val="DefaultParagraphFont"/>
    <w:uiPriority w:val="99"/>
    <w:semiHidden/>
    <w:unhideWhenUsed/>
    <w:rsid w:val="00A33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5787">
      <w:bodyDiv w:val="1"/>
      <w:marLeft w:val="0"/>
      <w:marRight w:val="0"/>
      <w:marTop w:val="0"/>
      <w:marBottom w:val="0"/>
      <w:divBdr>
        <w:top w:val="none" w:sz="0" w:space="0" w:color="auto"/>
        <w:left w:val="none" w:sz="0" w:space="0" w:color="auto"/>
        <w:bottom w:val="none" w:sz="0" w:space="0" w:color="auto"/>
        <w:right w:val="none" w:sz="0" w:space="0" w:color="auto"/>
      </w:divBdr>
    </w:div>
    <w:div w:id="491410835">
      <w:bodyDiv w:val="1"/>
      <w:marLeft w:val="0"/>
      <w:marRight w:val="0"/>
      <w:marTop w:val="0"/>
      <w:marBottom w:val="0"/>
      <w:divBdr>
        <w:top w:val="none" w:sz="0" w:space="0" w:color="auto"/>
        <w:left w:val="none" w:sz="0" w:space="0" w:color="auto"/>
        <w:bottom w:val="none" w:sz="0" w:space="0" w:color="auto"/>
        <w:right w:val="none" w:sz="0" w:space="0" w:color="auto"/>
      </w:divBdr>
    </w:div>
    <w:div w:id="753160969">
      <w:bodyDiv w:val="1"/>
      <w:marLeft w:val="0"/>
      <w:marRight w:val="0"/>
      <w:marTop w:val="0"/>
      <w:marBottom w:val="0"/>
      <w:divBdr>
        <w:top w:val="none" w:sz="0" w:space="0" w:color="auto"/>
        <w:left w:val="none" w:sz="0" w:space="0" w:color="auto"/>
        <w:bottom w:val="none" w:sz="0" w:space="0" w:color="auto"/>
        <w:right w:val="none" w:sz="0" w:space="0" w:color="auto"/>
      </w:divBdr>
    </w:div>
    <w:div w:id="955529701">
      <w:bodyDiv w:val="1"/>
      <w:marLeft w:val="0"/>
      <w:marRight w:val="0"/>
      <w:marTop w:val="0"/>
      <w:marBottom w:val="0"/>
      <w:divBdr>
        <w:top w:val="none" w:sz="0" w:space="0" w:color="auto"/>
        <w:left w:val="none" w:sz="0" w:space="0" w:color="auto"/>
        <w:bottom w:val="none" w:sz="0" w:space="0" w:color="auto"/>
        <w:right w:val="none" w:sz="0" w:space="0" w:color="auto"/>
      </w:divBdr>
    </w:div>
    <w:div w:id="1209561651">
      <w:bodyDiv w:val="1"/>
      <w:marLeft w:val="0"/>
      <w:marRight w:val="0"/>
      <w:marTop w:val="0"/>
      <w:marBottom w:val="0"/>
      <w:divBdr>
        <w:top w:val="none" w:sz="0" w:space="0" w:color="auto"/>
        <w:left w:val="none" w:sz="0" w:space="0" w:color="auto"/>
        <w:bottom w:val="none" w:sz="0" w:space="0" w:color="auto"/>
        <w:right w:val="none" w:sz="0" w:space="0" w:color="auto"/>
      </w:divBdr>
    </w:div>
    <w:div w:id="20504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arxiv.org/pdf/1903.09259.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D55E650AC894AA00E99853E768AD5" ma:contentTypeVersion="11" ma:contentTypeDescription="Create a new document." ma:contentTypeScope="" ma:versionID="48a1eee516f7d4e3f1fde4331d15ea03">
  <xsd:schema xmlns:xsd="http://www.w3.org/2001/XMLSchema" xmlns:xs="http://www.w3.org/2001/XMLSchema" xmlns:p="http://schemas.microsoft.com/office/2006/metadata/properties" xmlns:ns3="ca8b258f-adad-458a-8511-b31f6b61e3eb" xmlns:ns4="79808088-5d22-42f3-a975-0a50dfa578fd" targetNamespace="http://schemas.microsoft.com/office/2006/metadata/properties" ma:root="true" ma:fieldsID="1600530ed40b99859de4d49cb08a2c0a" ns3:_="" ns4:_="">
    <xsd:import namespace="ca8b258f-adad-458a-8511-b31f6b61e3eb"/>
    <xsd:import namespace="79808088-5d22-42f3-a975-0a50dfa578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b258f-adad-458a-8511-b31f6b61e3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08088-5d22-42f3-a975-0a50dfa578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A688-6A99-4AAA-BBAD-24AD423D8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b258f-adad-458a-8511-b31f6b61e3eb"/>
    <ds:schemaRef ds:uri="79808088-5d22-42f3-a975-0a50dfa57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53050-B4C1-496F-A67E-7AE6EEA051BA}">
  <ds:schemaRefs>
    <ds:schemaRef ds:uri="http://schemas.microsoft.com/sharepoint/v3/contenttype/forms"/>
  </ds:schemaRefs>
</ds:datastoreItem>
</file>

<file path=customXml/itemProps3.xml><?xml version="1.0" encoding="utf-8"?>
<ds:datastoreItem xmlns:ds="http://schemas.openxmlformats.org/officeDocument/2006/customXml" ds:itemID="{755937A0-8D23-4F0C-AEFE-52DE6737F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B40A97-51CB-40F3-B98D-786D9655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4584</TotalTime>
  <Pages>11</Pages>
  <Words>1844</Words>
  <Characters>10516</Characters>
  <Application>Microsoft Office Word</Application>
  <DocSecurity>0</DocSecurity>
  <Lines>87</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Soof Shoshana</dc:creator>
  <cp:keywords/>
  <dc:description/>
  <cp:lastModifiedBy>David Dovrat</cp:lastModifiedBy>
  <cp:revision>749</cp:revision>
  <dcterms:created xsi:type="dcterms:W3CDTF">2020-03-07T16:29:00Z</dcterms:created>
  <dcterms:modified xsi:type="dcterms:W3CDTF">2020-04-10T09:14:00Z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0x010100DF3D55E650AC894AA00E99853E768AD5</vt:lpwstr>
  </property>
</Properties>
</file>